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CellMar>
          <w:top w:w="15" w:type="dxa"/>
          <w:left w:w="15" w:type="dxa"/>
          <w:bottom w:w="15" w:type="dxa"/>
          <w:right w:w="15" w:type="dxa"/>
        </w:tblCellMar>
        <w:tblLook w:val="0600" w:firstRow="0" w:lastRow="0" w:firstColumn="0" w:lastColumn="0" w:noHBand="1" w:noVBand="1"/>
      </w:tblPr>
      <w:tblGrid>
        <w:gridCol w:w="5046"/>
      </w:tblGrid>
      <w:tr w:rsidR="005A76F8" w:rsidRPr="00B16BBF" w14:paraId="759912E7" w14:textId="77777777" w:rsidTr="00F1387A">
        <w:trPr>
          <w:jc w:val="right"/>
        </w:trPr>
        <w:tc>
          <w:tcPr>
            <w:tcW w:w="0" w:type="auto"/>
            <w:tcMar>
              <w:top w:w="75" w:type="dxa"/>
              <w:left w:w="75" w:type="dxa"/>
              <w:bottom w:w="75" w:type="dxa"/>
              <w:right w:w="75" w:type="dxa"/>
            </w:tcMar>
            <w:vAlign w:val="center"/>
          </w:tcPr>
          <w:p w14:paraId="18786EE4" w14:textId="77777777" w:rsidR="005A76F8" w:rsidRDefault="003773BA" w:rsidP="00F1387A">
            <w:pPr>
              <w:jc w:val="right"/>
              <w:rPr>
                <w:rFonts w:hAnsi="Times New Roman" w:cs="Times New Roman"/>
                <w:color w:val="000000"/>
                <w:sz w:val="24"/>
                <w:szCs w:val="24"/>
              </w:rPr>
            </w:pPr>
            <w:r w:rsidRPr="00F1387A">
              <w:rPr>
                <w:rFonts w:hAnsi="Times New Roman" w:cs="Times New Roman"/>
                <w:color w:val="000000"/>
                <w:sz w:val="24"/>
                <w:szCs w:val="24"/>
                <w:lang w:val="ru-RU"/>
              </w:rPr>
              <w:t>Общее собрание участников</w:t>
            </w:r>
            <w:r w:rsidRPr="00F1387A">
              <w:rPr>
                <w:lang w:val="ru-RU"/>
              </w:rPr>
              <w:br/>
            </w:r>
            <w:r w:rsidRPr="00F1387A">
              <w:rPr>
                <w:rFonts w:hAnsi="Times New Roman" w:cs="Times New Roman"/>
                <w:b/>
                <w:bCs/>
                <w:color w:val="000000"/>
                <w:sz w:val="24"/>
                <w:szCs w:val="24"/>
                <w:lang w:val="ru-RU"/>
              </w:rPr>
              <w:t>Общества с ограниченной ответственностью</w:t>
            </w:r>
            <w:r w:rsidRPr="00F1387A">
              <w:rPr>
                <w:lang w:val="ru-RU"/>
              </w:rPr>
              <w:br/>
            </w:r>
            <w:r>
              <w:rPr>
                <w:rFonts w:hAnsi="Times New Roman" w:cs="Times New Roman"/>
                <w:b/>
                <w:bCs/>
                <w:color w:val="000000"/>
                <w:sz w:val="24"/>
                <w:szCs w:val="24"/>
              </w:rPr>
              <w:t>«</w:t>
            </w:r>
            <w:r>
              <w:rPr>
                <w:rFonts w:hAnsi="Times New Roman" w:cs="Times New Roman"/>
                <w:color w:val="000000"/>
                <w:sz w:val="24"/>
                <w:szCs w:val="24"/>
              </w:rPr>
              <w:t>_____</w:t>
            </w:r>
            <w:r>
              <w:rPr>
                <w:rFonts w:hAnsi="Times New Roman" w:cs="Times New Roman"/>
                <w:b/>
                <w:bCs/>
                <w:color w:val="000000"/>
                <w:sz w:val="24"/>
                <w:szCs w:val="24"/>
              </w:rPr>
              <w:t>»</w:t>
            </w:r>
          </w:p>
          <w:p w14:paraId="5F42E2D7" w14:textId="77777777" w:rsidR="005A76F8" w:rsidRPr="00B16BBF" w:rsidRDefault="003773BA" w:rsidP="00F1387A">
            <w:pPr>
              <w:jc w:val="right"/>
              <w:rPr>
                <w:rFonts w:hAnsi="Times New Roman" w:cs="Times New Roman"/>
                <w:color w:val="000000"/>
                <w:sz w:val="24"/>
                <w:szCs w:val="24"/>
                <w:lang w:val="ru-RU"/>
              </w:rPr>
            </w:pPr>
            <w:r w:rsidRPr="00B16BBF">
              <w:rPr>
                <w:rFonts w:hAnsi="Times New Roman" w:cs="Times New Roman"/>
                <w:b/>
                <w:bCs/>
                <w:color w:val="000000"/>
                <w:sz w:val="24"/>
                <w:szCs w:val="24"/>
                <w:lang w:val="ru-RU"/>
              </w:rPr>
              <w:t>«УТВЕРЖДЕНО»</w:t>
            </w:r>
          </w:p>
          <w:p w14:paraId="24052CEC" w14:textId="66683499" w:rsidR="005A76F8" w:rsidRPr="00B16BBF" w:rsidRDefault="003773BA" w:rsidP="00F1387A">
            <w:pPr>
              <w:jc w:val="right"/>
              <w:rPr>
                <w:rFonts w:hAnsi="Times New Roman" w:cs="Times New Roman"/>
                <w:color w:val="000000"/>
                <w:sz w:val="24"/>
                <w:szCs w:val="24"/>
                <w:lang w:val="ru-RU"/>
              </w:rPr>
            </w:pPr>
            <w:r w:rsidRPr="00B16BBF">
              <w:rPr>
                <w:rFonts w:hAnsi="Times New Roman" w:cs="Times New Roman"/>
                <w:color w:val="000000"/>
                <w:sz w:val="24"/>
                <w:szCs w:val="24"/>
                <w:lang w:val="ru-RU"/>
              </w:rPr>
              <w:t>на основании Протокола</w:t>
            </w:r>
            <w:r w:rsidRPr="00B16BBF">
              <w:rPr>
                <w:lang w:val="ru-RU"/>
              </w:rPr>
              <w:br/>
            </w:r>
            <w:r w:rsidRPr="00B16BBF">
              <w:rPr>
                <w:rFonts w:hAnsi="Times New Roman" w:cs="Times New Roman"/>
                <w:color w:val="000000"/>
                <w:sz w:val="24"/>
                <w:szCs w:val="24"/>
                <w:lang w:val="ru-RU"/>
              </w:rPr>
              <w:t>№_</w:t>
            </w:r>
            <w:r w:rsidR="00636091">
              <w:rPr>
                <w:rFonts w:hAnsi="Times New Roman" w:cs="Times New Roman"/>
                <w:color w:val="000000"/>
                <w:sz w:val="24"/>
                <w:szCs w:val="24"/>
                <w:lang w:val="ru-RU"/>
              </w:rPr>
              <w:t>_</w:t>
            </w:r>
            <w:r w:rsidRPr="00B16BBF">
              <w:rPr>
                <w:rFonts w:hAnsi="Times New Roman" w:cs="Times New Roman"/>
                <w:color w:val="000000"/>
                <w:sz w:val="24"/>
                <w:szCs w:val="24"/>
                <w:lang w:val="ru-RU"/>
              </w:rPr>
              <w:t xml:space="preserve"> от «__» _______ 20__</w:t>
            </w:r>
            <w:r>
              <w:rPr>
                <w:rFonts w:hAnsi="Times New Roman" w:cs="Times New Roman"/>
                <w:color w:val="000000"/>
                <w:sz w:val="24"/>
                <w:szCs w:val="24"/>
              </w:rPr>
              <w:t> </w:t>
            </w:r>
            <w:r w:rsidRPr="00B16BBF">
              <w:rPr>
                <w:rFonts w:hAnsi="Times New Roman" w:cs="Times New Roman"/>
                <w:color w:val="000000"/>
                <w:sz w:val="24"/>
                <w:szCs w:val="24"/>
                <w:lang w:val="ru-RU"/>
              </w:rPr>
              <w:t>года</w:t>
            </w:r>
          </w:p>
        </w:tc>
      </w:tr>
    </w:tbl>
    <w:p w14:paraId="0C771877" w14:textId="51AA1089" w:rsidR="005A76F8" w:rsidRPr="00B16BBF" w:rsidRDefault="005A76F8">
      <w:pPr>
        <w:jc w:val="center"/>
        <w:rPr>
          <w:rFonts w:hAnsi="Times New Roman" w:cs="Times New Roman"/>
          <w:color w:val="000000"/>
          <w:sz w:val="24"/>
          <w:szCs w:val="24"/>
          <w:lang w:val="ru-RU"/>
        </w:rPr>
      </w:pPr>
    </w:p>
    <w:p w14:paraId="04492E64" w14:textId="068564E9" w:rsidR="00461154" w:rsidRPr="00B16BBF" w:rsidRDefault="00461154">
      <w:pPr>
        <w:jc w:val="center"/>
        <w:rPr>
          <w:rFonts w:hAnsi="Times New Roman" w:cs="Times New Roman"/>
          <w:color w:val="000000"/>
          <w:sz w:val="24"/>
          <w:szCs w:val="24"/>
          <w:lang w:val="ru-RU"/>
        </w:rPr>
      </w:pPr>
    </w:p>
    <w:p w14:paraId="467CE30F" w14:textId="401F9AEE" w:rsidR="00461154" w:rsidRPr="00B16BBF" w:rsidRDefault="00461154">
      <w:pPr>
        <w:jc w:val="center"/>
        <w:rPr>
          <w:rFonts w:hAnsi="Times New Roman" w:cs="Times New Roman"/>
          <w:color w:val="000000"/>
          <w:sz w:val="24"/>
          <w:szCs w:val="24"/>
          <w:lang w:val="ru-RU"/>
        </w:rPr>
      </w:pPr>
    </w:p>
    <w:p w14:paraId="17876631" w14:textId="40683573" w:rsidR="00461154" w:rsidRPr="00B16BBF" w:rsidRDefault="00461154">
      <w:pPr>
        <w:jc w:val="center"/>
        <w:rPr>
          <w:rFonts w:hAnsi="Times New Roman" w:cs="Times New Roman"/>
          <w:color w:val="000000"/>
          <w:sz w:val="24"/>
          <w:szCs w:val="24"/>
          <w:lang w:val="ru-RU"/>
        </w:rPr>
      </w:pPr>
    </w:p>
    <w:p w14:paraId="78D759D6" w14:textId="40F385DB" w:rsidR="00461154" w:rsidRPr="00B16BBF" w:rsidRDefault="00461154">
      <w:pPr>
        <w:jc w:val="center"/>
        <w:rPr>
          <w:rFonts w:hAnsi="Times New Roman" w:cs="Times New Roman"/>
          <w:color w:val="000000"/>
          <w:sz w:val="24"/>
          <w:szCs w:val="24"/>
          <w:lang w:val="ru-RU"/>
        </w:rPr>
      </w:pPr>
    </w:p>
    <w:p w14:paraId="596305C3" w14:textId="77777777" w:rsidR="00797BFF" w:rsidRPr="00B16BBF" w:rsidRDefault="00797BFF">
      <w:pPr>
        <w:jc w:val="center"/>
        <w:rPr>
          <w:rFonts w:hAnsi="Times New Roman" w:cs="Times New Roman"/>
          <w:color w:val="000000"/>
          <w:sz w:val="24"/>
          <w:szCs w:val="24"/>
          <w:lang w:val="ru-RU"/>
        </w:rPr>
      </w:pPr>
    </w:p>
    <w:p w14:paraId="4FF23A1D" w14:textId="4D62FC6B" w:rsidR="005A76F8" w:rsidRPr="00B16BBF" w:rsidRDefault="003773BA">
      <w:pPr>
        <w:jc w:val="center"/>
        <w:rPr>
          <w:rFonts w:hAnsi="Times New Roman" w:cs="Times New Roman"/>
          <w:color w:val="000000"/>
          <w:sz w:val="48"/>
          <w:szCs w:val="48"/>
          <w:lang w:val="ru-RU"/>
        </w:rPr>
      </w:pPr>
      <w:r w:rsidRPr="00B16BBF">
        <w:rPr>
          <w:rFonts w:hAnsi="Times New Roman" w:cs="Times New Roman"/>
          <w:b/>
          <w:bCs/>
          <w:color w:val="000000"/>
          <w:sz w:val="48"/>
          <w:szCs w:val="48"/>
          <w:lang w:val="ru-RU"/>
        </w:rPr>
        <w:t>ООО «____</w:t>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Pr="00B16BBF">
        <w:rPr>
          <w:rFonts w:hAnsi="Times New Roman" w:cs="Times New Roman"/>
          <w:b/>
          <w:bCs/>
          <w:color w:val="000000"/>
          <w:sz w:val="48"/>
          <w:szCs w:val="48"/>
          <w:lang w:val="ru-RU"/>
        </w:rPr>
        <w:t>_</w:t>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B16BBF">
        <w:rPr>
          <w:rFonts w:hAnsi="Times New Roman" w:cs="Times New Roman"/>
          <w:b/>
          <w:bCs/>
          <w:color w:val="000000"/>
          <w:sz w:val="48"/>
          <w:szCs w:val="48"/>
          <w:lang w:val="ru-RU"/>
        </w:rPr>
        <w:softHyphen/>
      </w:r>
      <w:r w:rsidR="00C85355" w:rsidRPr="00A83B7A">
        <w:rPr>
          <w:rFonts w:hAnsi="Times New Roman" w:cs="Times New Roman"/>
          <w:b/>
          <w:bCs/>
          <w:color w:val="000000"/>
          <w:sz w:val="48"/>
          <w:szCs w:val="48"/>
          <w:lang w:val="ru-RU"/>
        </w:rPr>
        <w:t>______________________</w:t>
      </w:r>
      <w:r w:rsidRPr="00B16BBF">
        <w:rPr>
          <w:rFonts w:hAnsi="Times New Roman" w:cs="Times New Roman"/>
          <w:b/>
          <w:bCs/>
          <w:color w:val="000000"/>
          <w:sz w:val="48"/>
          <w:szCs w:val="48"/>
          <w:lang w:val="ru-RU"/>
        </w:rPr>
        <w:t>»</w:t>
      </w:r>
    </w:p>
    <w:p w14:paraId="1AAC3CCF" w14:textId="6446F4A3" w:rsidR="005A76F8" w:rsidRPr="00A404AB" w:rsidRDefault="00A404AB">
      <w:pPr>
        <w:jc w:val="center"/>
        <w:rPr>
          <w:rFonts w:hAnsi="Times New Roman" w:cs="Times New Roman"/>
          <w:color w:val="000000"/>
          <w:sz w:val="44"/>
          <w:szCs w:val="44"/>
          <w:lang w:val="ru-RU"/>
        </w:rPr>
      </w:pPr>
      <w:r w:rsidRPr="00A404AB">
        <w:rPr>
          <w:rFonts w:hAnsi="Times New Roman" w:cs="Times New Roman"/>
          <w:b/>
          <w:bCs/>
          <w:color w:val="000000"/>
          <w:sz w:val="44"/>
          <w:szCs w:val="44"/>
          <w:lang w:val="ru-RU"/>
        </w:rPr>
        <w:t>Общество с ограниченной ответственностью</w:t>
      </w:r>
    </w:p>
    <w:p w14:paraId="5CA5959B" w14:textId="77777777" w:rsidR="005A76F8" w:rsidRPr="00B16BBF" w:rsidRDefault="003773BA">
      <w:pPr>
        <w:jc w:val="center"/>
        <w:rPr>
          <w:rFonts w:hAnsi="Times New Roman" w:cs="Times New Roman"/>
          <w:color w:val="000000"/>
          <w:sz w:val="48"/>
          <w:szCs w:val="48"/>
          <w:lang w:val="ru-RU"/>
        </w:rPr>
      </w:pPr>
      <w:r w:rsidRPr="00B16BBF">
        <w:rPr>
          <w:rFonts w:hAnsi="Times New Roman" w:cs="Times New Roman"/>
          <w:color w:val="000000"/>
          <w:sz w:val="48"/>
          <w:szCs w:val="48"/>
          <w:lang w:val="ru-RU"/>
        </w:rPr>
        <w:t>УСТАВ</w:t>
      </w:r>
    </w:p>
    <w:p w14:paraId="5769554A" w14:textId="7AAF012A" w:rsidR="005A76F8" w:rsidRPr="00B16BBF" w:rsidRDefault="005A76F8">
      <w:pPr>
        <w:jc w:val="center"/>
        <w:rPr>
          <w:rFonts w:hAnsi="Times New Roman" w:cs="Times New Roman"/>
          <w:color w:val="000000"/>
          <w:sz w:val="24"/>
          <w:szCs w:val="24"/>
          <w:lang w:val="ru-RU"/>
        </w:rPr>
      </w:pPr>
    </w:p>
    <w:p w14:paraId="26CC9D26" w14:textId="12B57C12" w:rsidR="008978C0" w:rsidRPr="00B16BBF" w:rsidRDefault="008978C0">
      <w:pPr>
        <w:jc w:val="center"/>
        <w:rPr>
          <w:rFonts w:hAnsi="Times New Roman" w:cs="Times New Roman"/>
          <w:color w:val="000000"/>
          <w:sz w:val="24"/>
          <w:szCs w:val="24"/>
          <w:lang w:val="ru-RU"/>
        </w:rPr>
      </w:pPr>
    </w:p>
    <w:p w14:paraId="57657A08" w14:textId="6B076749" w:rsidR="008978C0" w:rsidRPr="00B16BBF" w:rsidRDefault="008978C0">
      <w:pPr>
        <w:jc w:val="center"/>
        <w:rPr>
          <w:rFonts w:hAnsi="Times New Roman" w:cs="Times New Roman"/>
          <w:color w:val="000000"/>
          <w:sz w:val="24"/>
          <w:szCs w:val="24"/>
          <w:lang w:val="ru-RU"/>
        </w:rPr>
      </w:pPr>
    </w:p>
    <w:p w14:paraId="16124851" w14:textId="566D1B60" w:rsidR="008978C0" w:rsidRPr="00B16BBF" w:rsidRDefault="008978C0">
      <w:pPr>
        <w:jc w:val="center"/>
        <w:rPr>
          <w:rFonts w:hAnsi="Times New Roman" w:cs="Times New Roman"/>
          <w:color w:val="000000"/>
          <w:sz w:val="24"/>
          <w:szCs w:val="24"/>
          <w:lang w:val="ru-RU"/>
        </w:rPr>
      </w:pPr>
    </w:p>
    <w:p w14:paraId="32C00472" w14:textId="0B7769B3" w:rsidR="008978C0" w:rsidRPr="00B16BBF" w:rsidRDefault="008978C0">
      <w:pPr>
        <w:jc w:val="center"/>
        <w:rPr>
          <w:rFonts w:hAnsi="Times New Roman" w:cs="Times New Roman"/>
          <w:color w:val="000000"/>
          <w:sz w:val="24"/>
          <w:szCs w:val="24"/>
          <w:lang w:val="ru-RU"/>
        </w:rPr>
      </w:pPr>
    </w:p>
    <w:p w14:paraId="7F1EBB29" w14:textId="58FF0A81" w:rsidR="008978C0" w:rsidRPr="00B16BBF" w:rsidRDefault="008978C0">
      <w:pPr>
        <w:jc w:val="center"/>
        <w:rPr>
          <w:rFonts w:hAnsi="Times New Roman" w:cs="Times New Roman"/>
          <w:color w:val="000000"/>
          <w:sz w:val="24"/>
          <w:szCs w:val="24"/>
          <w:lang w:val="ru-RU"/>
        </w:rPr>
      </w:pPr>
    </w:p>
    <w:p w14:paraId="4B42E562" w14:textId="6066B75E" w:rsidR="008978C0" w:rsidRPr="00B16BBF" w:rsidRDefault="008978C0">
      <w:pPr>
        <w:jc w:val="center"/>
        <w:rPr>
          <w:rFonts w:hAnsi="Times New Roman" w:cs="Times New Roman"/>
          <w:color w:val="000000"/>
          <w:sz w:val="24"/>
          <w:szCs w:val="24"/>
          <w:lang w:val="ru-RU"/>
        </w:rPr>
      </w:pPr>
    </w:p>
    <w:p w14:paraId="5F957806" w14:textId="042A6715" w:rsidR="008978C0" w:rsidRPr="00B16BBF" w:rsidRDefault="008978C0">
      <w:pPr>
        <w:jc w:val="center"/>
        <w:rPr>
          <w:rFonts w:hAnsi="Times New Roman" w:cs="Times New Roman"/>
          <w:color w:val="000000"/>
          <w:sz w:val="24"/>
          <w:szCs w:val="24"/>
          <w:lang w:val="ru-RU"/>
        </w:rPr>
      </w:pPr>
    </w:p>
    <w:p w14:paraId="69C14F7E" w14:textId="38137DD3" w:rsidR="008978C0" w:rsidRPr="00B16BBF" w:rsidRDefault="008978C0">
      <w:pPr>
        <w:jc w:val="center"/>
        <w:rPr>
          <w:rFonts w:hAnsi="Times New Roman" w:cs="Times New Roman"/>
          <w:color w:val="000000"/>
          <w:sz w:val="24"/>
          <w:szCs w:val="24"/>
          <w:lang w:val="ru-RU"/>
        </w:rPr>
      </w:pPr>
    </w:p>
    <w:p w14:paraId="0A2589F5" w14:textId="315CE76B" w:rsidR="008A6111" w:rsidRPr="00864526" w:rsidRDefault="003773BA" w:rsidP="009C55AF">
      <w:pPr>
        <w:jc w:val="center"/>
        <w:rPr>
          <w:rFonts w:hAnsi="Times New Roman" w:cs="Times New Roman"/>
          <w:b/>
          <w:bCs/>
          <w:color w:val="000000"/>
          <w:sz w:val="24"/>
          <w:szCs w:val="24"/>
          <w:lang w:val="ru-RU"/>
        </w:rPr>
      </w:pPr>
      <w:r w:rsidRPr="005C65B7">
        <w:rPr>
          <w:rFonts w:hAnsi="Times New Roman" w:cs="Times New Roman"/>
          <w:b/>
          <w:bCs/>
          <w:color w:val="000000"/>
          <w:sz w:val="24"/>
          <w:szCs w:val="24"/>
          <w:lang w:val="ru-RU"/>
        </w:rPr>
        <w:t xml:space="preserve">г. </w:t>
      </w:r>
      <w:r w:rsidR="008978C0" w:rsidRPr="005C65B7">
        <w:rPr>
          <w:rFonts w:hAnsi="Times New Roman" w:cs="Times New Roman"/>
          <w:b/>
          <w:bCs/>
          <w:color w:val="000000"/>
          <w:sz w:val="24"/>
          <w:szCs w:val="24"/>
          <w:lang w:val="ru-RU"/>
        </w:rPr>
        <w:t>Ташкент</w:t>
      </w:r>
      <w:r w:rsidRPr="005C65B7">
        <w:rPr>
          <w:rFonts w:hAnsi="Times New Roman" w:cs="Times New Roman"/>
          <w:b/>
          <w:bCs/>
          <w:color w:val="000000"/>
          <w:sz w:val="24"/>
          <w:szCs w:val="24"/>
          <w:lang w:val="ru-RU"/>
        </w:rPr>
        <w:t xml:space="preserve"> </w:t>
      </w:r>
      <w:r w:rsidR="00B16BBF">
        <w:rPr>
          <w:rFonts w:hAnsi="Times New Roman" w:cs="Times New Roman"/>
          <w:b/>
          <w:bCs/>
          <w:color w:val="000000"/>
          <w:sz w:val="24"/>
          <w:szCs w:val="24"/>
          <w:lang w:val="ru-RU"/>
        </w:rPr>
        <w:t>-</w:t>
      </w:r>
      <w:r w:rsidRPr="005C65B7">
        <w:rPr>
          <w:rFonts w:hAnsi="Times New Roman" w:cs="Times New Roman"/>
          <w:b/>
          <w:bCs/>
          <w:color w:val="000000"/>
          <w:sz w:val="24"/>
          <w:szCs w:val="24"/>
          <w:lang w:val="ru-RU"/>
        </w:rPr>
        <w:t xml:space="preserve"> 20</w:t>
      </w:r>
      <w:r>
        <w:rPr>
          <w:rFonts w:hAnsi="Times New Roman" w:cs="Times New Roman"/>
          <w:b/>
          <w:bCs/>
          <w:color w:val="000000"/>
          <w:sz w:val="24"/>
          <w:szCs w:val="24"/>
          <w:lang w:val="ru-RU"/>
        </w:rPr>
        <w:t>__</w:t>
      </w:r>
      <w:r w:rsidRPr="005C65B7">
        <w:rPr>
          <w:rFonts w:hAnsi="Times New Roman" w:cs="Times New Roman"/>
          <w:b/>
          <w:bCs/>
          <w:color w:val="000000"/>
          <w:sz w:val="24"/>
          <w:szCs w:val="24"/>
        </w:rPr>
        <w:t> </w:t>
      </w:r>
      <w:r w:rsidRPr="005C65B7">
        <w:rPr>
          <w:rFonts w:hAnsi="Times New Roman" w:cs="Times New Roman"/>
          <w:b/>
          <w:bCs/>
          <w:color w:val="000000"/>
          <w:sz w:val="24"/>
          <w:szCs w:val="24"/>
          <w:lang w:val="ru-RU"/>
        </w:rPr>
        <w:t>год</w:t>
      </w:r>
    </w:p>
    <w:p w14:paraId="59F55C7A" w14:textId="7D0028AE" w:rsidR="005A76F8" w:rsidRPr="00864526" w:rsidRDefault="003773BA" w:rsidP="00D86F28">
      <w:pPr>
        <w:jc w:val="center"/>
        <w:rPr>
          <w:rFonts w:hAnsi="Times New Roman" w:cs="Times New Roman"/>
          <w:color w:val="000000"/>
          <w:sz w:val="24"/>
          <w:szCs w:val="24"/>
          <w:lang w:val="ru-RU"/>
        </w:rPr>
      </w:pPr>
      <w:r w:rsidRPr="00864526">
        <w:rPr>
          <w:rFonts w:hAnsi="Times New Roman" w:cs="Times New Roman"/>
          <w:b/>
          <w:bCs/>
          <w:color w:val="000000"/>
          <w:sz w:val="24"/>
          <w:szCs w:val="24"/>
          <w:lang w:val="ru-RU"/>
        </w:rPr>
        <w:lastRenderedPageBreak/>
        <w:t>1. ОБЩИЕ ПОЛОЖЕНИЯ</w:t>
      </w:r>
    </w:p>
    <w:p w14:paraId="34E9A5C3" w14:textId="1A60230B"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 </w:t>
      </w:r>
      <w:r w:rsidRPr="00F1387A">
        <w:rPr>
          <w:rFonts w:hAnsi="Times New Roman" w:cs="Times New Roman"/>
          <w:color w:val="000000"/>
          <w:sz w:val="24"/>
          <w:szCs w:val="24"/>
          <w:lang w:val="ru-RU"/>
        </w:rPr>
        <w:t>ООО «_____» (далее по тексту «</w:t>
      </w:r>
      <w:r w:rsidRPr="00F1387A">
        <w:rPr>
          <w:rFonts w:hAnsi="Times New Roman" w:cs="Times New Roman"/>
          <w:b/>
          <w:bCs/>
          <w:color w:val="000000"/>
          <w:sz w:val="24"/>
          <w:szCs w:val="24"/>
          <w:lang w:val="ru-RU"/>
        </w:rPr>
        <w:t>Общество</w:t>
      </w:r>
      <w:r w:rsidRPr="00F1387A">
        <w:rPr>
          <w:rFonts w:hAnsi="Times New Roman" w:cs="Times New Roman"/>
          <w:color w:val="000000"/>
          <w:sz w:val="24"/>
          <w:szCs w:val="24"/>
          <w:lang w:val="ru-RU"/>
        </w:rPr>
        <w:t xml:space="preserve">») создано в форме </w:t>
      </w:r>
      <w:r w:rsidR="00473FC6">
        <w:rPr>
          <w:rFonts w:hAnsi="Times New Roman" w:cs="Times New Roman"/>
          <w:color w:val="000000"/>
          <w:sz w:val="24"/>
          <w:szCs w:val="24"/>
          <w:lang w:val="ru-RU"/>
        </w:rPr>
        <w:t>О</w:t>
      </w:r>
      <w:r w:rsidRPr="00F1387A">
        <w:rPr>
          <w:rFonts w:hAnsi="Times New Roman" w:cs="Times New Roman"/>
          <w:color w:val="000000"/>
          <w:sz w:val="24"/>
          <w:szCs w:val="24"/>
          <w:lang w:val="ru-RU"/>
        </w:rPr>
        <w:t>бщества с ограниченной ответственностью.</w:t>
      </w:r>
    </w:p>
    <w:p w14:paraId="028903D5"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1.2. </w:t>
      </w:r>
      <w:r w:rsidRPr="00F1387A">
        <w:rPr>
          <w:rFonts w:hAnsi="Times New Roman" w:cs="Times New Roman"/>
          <w:color w:val="000000"/>
          <w:sz w:val="24"/>
          <w:szCs w:val="24"/>
          <w:lang w:val="ru-RU"/>
        </w:rPr>
        <w:t>Настоящий Устав составлен в соответствии с Законом Республики Узбекистан «Об обществах с ограниченной и дополнительной ответственностью» (далее по тексту «</w:t>
      </w:r>
      <w:r w:rsidRPr="00F1387A">
        <w:rPr>
          <w:rFonts w:hAnsi="Times New Roman" w:cs="Times New Roman"/>
          <w:b/>
          <w:bCs/>
          <w:color w:val="000000"/>
          <w:sz w:val="24"/>
          <w:szCs w:val="24"/>
          <w:lang w:val="ru-RU"/>
        </w:rPr>
        <w:t>Закон</w:t>
      </w:r>
      <w:r w:rsidRPr="00F1387A">
        <w:rPr>
          <w:rFonts w:hAnsi="Times New Roman" w:cs="Times New Roman"/>
          <w:color w:val="000000"/>
          <w:sz w:val="24"/>
          <w:szCs w:val="24"/>
          <w:lang w:val="ru-RU"/>
        </w:rPr>
        <w:t>») и иными нормативными правовыми актами Республики Узбекистан.</w:t>
      </w:r>
    </w:p>
    <w:p w14:paraId="5D64BB9F"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1.3. </w:t>
      </w:r>
      <w:r w:rsidRPr="00F1387A">
        <w:rPr>
          <w:rFonts w:hAnsi="Times New Roman" w:cs="Times New Roman"/>
          <w:color w:val="000000"/>
          <w:sz w:val="24"/>
          <w:szCs w:val="24"/>
          <w:lang w:val="ru-RU"/>
        </w:rPr>
        <w:t>Участниками Общества являются:</w:t>
      </w:r>
    </w:p>
    <w:p w14:paraId="7C7EBA45"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color w:val="000000"/>
          <w:sz w:val="24"/>
          <w:szCs w:val="24"/>
          <w:lang w:val="ru-RU"/>
        </w:rPr>
        <w:t>_________________________________</w:t>
      </w:r>
      <w:r w:rsidRPr="00F1387A">
        <w:rPr>
          <w:rFonts w:hAnsi="Times New Roman" w:cs="Times New Roman"/>
          <w:b/>
          <w:bCs/>
          <w:color w:val="000000"/>
          <w:sz w:val="24"/>
          <w:szCs w:val="24"/>
          <w:lang w:val="ru-RU"/>
        </w:rPr>
        <w:t xml:space="preserve">. </w:t>
      </w:r>
      <w:r w:rsidRPr="00F1387A">
        <w:rPr>
          <w:rFonts w:hAnsi="Times New Roman" w:cs="Times New Roman"/>
          <w:color w:val="000000"/>
          <w:sz w:val="24"/>
          <w:szCs w:val="24"/>
          <w:lang w:val="ru-RU"/>
        </w:rPr>
        <w:t>Гражданин _____________________, паспорт серии: _________, выдан __________________________________________________, дата рождения: ____________., адрес проживания: _______________________________________________________.</w:t>
      </w:r>
    </w:p>
    <w:p w14:paraId="24BCF569"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color w:val="000000"/>
          <w:sz w:val="24"/>
          <w:szCs w:val="24"/>
          <w:lang w:val="ru-RU"/>
        </w:rPr>
        <w:t>____________________________</w:t>
      </w:r>
      <w:r w:rsidRPr="00F1387A">
        <w:rPr>
          <w:rFonts w:hAnsi="Times New Roman" w:cs="Times New Roman"/>
          <w:b/>
          <w:bCs/>
          <w:color w:val="000000"/>
          <w:sz w:val="24"/>
          <w:szCs w:val="24"/>
          <w:lang w:val="ru-RU"/>
        </w:rPr>
        <w:t xml:space="preserve">. </w:t>
      </w:r>
      <w:r w:rsidRPr="00F1387A">
        <w:rPr>
          <w:rFonts w:hAnsi="Times New Roman" w:cs="Times New Roman"/>
          <w:color w:val="000000"/>
          <w:sz w:val="24"/>
          <w:szCs w:val="24"/>
          <w:lang w:val="ru-RU"/>
        </w:rPr>
        <w:t>Гражданин _____________________, паспорт серии: _________, выдан _____________________________________________________, дата рождения: ____________., адрес проживания____________________________________________________________.</w:t>
      </w:r>
    </w:p>
    <w:p w14:paraId="001F78DE"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color w:val="000000"/>
          <w:sz w:val="24"/>
          <w:szCs w:val="24"/>
          <w:lang w:val="ru-RU"/>
        </w:rPr>
        <w:t>(далее в тексте они упоминаются как «</w:t>
      </w:r>
      <w:r w:rsidRPr="00F1387A">
        <w:rPr>
          <w:rFonts w:hAnsi="Times New Roman" w:cs="Times New Roman"/>
          <w:b/>
          <w:bCs/>
          <w:color w:val="000000"/>
          <w:sz w:val="24"/>
          <w:szCs w:val="24"/>
          <w:lang w:val="ru-RU"/>
        </w:rPr>
        <w:t>Участники</w:t>
      </w:r>
      <w:r w:rsidRPr="00F1387A">
        <w:rPr>
          <w:rFonts w:hAnsi="Times New Roman" w:cs="Times New Roman"/>
          <w:color w:val="000000"/>
          <w:sz w:val="24"/>
          <w:szCs w:val="24"/>
          <w:lang w:val="ru-RU"/>
        </w:rPr>
        <w:t>»).</w:t>
      </w:r>
    </w:p>
    <w:p w14:paraId="526C8735"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1.4. </w:t>
      </w:r>
      <w:r w:rsidRPr="00F1387A">
        <w:rPr>
          <w:rFonts w:hAnsi="Times New Roman" w:cs="Times New Roman"/>
          <w:color w:val="000000"/>
          <w:sz w:val="24"/>
          <w:szCs w:val="24"/>
          <w:lang w:val="ru-RU"/>
        </w:rPr>
        <w:t>Состав Участников Общества может быть изменен, а также расширен за счет заинтересованных юридических и физических лиц, которые добровольно изъявили желание войти в состав Общества, признали его Устав и внесли учредительный взнос.</w:t>
      </w:r>
    </w:p>
    <w:p w14:paraId="288BDCB1"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1.5. </w:t>
      </w:r>
      <w:r w:rsidRPr="00F1387A">
        <w:rPr>
          <w:rFonts w:hAnsi="Times New Roman" w:cs="Times New Roman"/>
          <w:color w:val="000000"/>
          <w:sz w:val="24"/>
          <w:szCs w:val="24"/>
          <w:lang w:val="ru-RU"/>
        </w:rPr>
        <w:t>Общество является юридическим лицом Республики Узбекистан, имеет самостоятельный баланс, и расчетные и иные счета в банковских учреждениях.</w:t>
      </w:r>
    </w:p>
    <w:p w14:paraId="189E2B66"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1.6. </w:t>
      </w:r>
      <w:r w:rsidRPr="00F1387A">
        <w:rPr>
          <w:rFonts w:hAnsi="Times New Roman" w:cs="Times New Roman"/>
          <w:color w:val="000000"/>
          <w:sz w:val="24"/>
          <w:szCs w:val="24"/>
          <w:lang w:val="ru-RU"/>
        </w:rPr>
        <w:t>Общество приобретает статус юридического лица с момента его государственной регистрации в порядке, установленном законодательством.</w:t>
      </w:r>
    </w:p>
    <w:p w14:paraId="06F3AB45"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1.7. </w:t>
      </w:r>
      <w:r w:rsidRPr="00F1387A">
        <w:rPr>
          <w:rFonts w:hAnsi="Times New Roman" w:cs="Times New Roman"/>
          <w:color w:val="000000"/>
          <w:sz w:val="24"/>
          <w:szCs w:val="24"/>
          <w:lang w:val="ru-RU"/>
        </w:rPr>
        <w:t>Общество имеет круглую печать, содержащую его полное фирменное наименование на государственном языке.</w:t>
      </w:r>
    </w:p>
    <w:p w14:paraId="4CFE26EB"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1.8. </w:t>
      </w:r>
      <w:r w:rsidRPr="00F1387A">
        <w:rPr>
          <w:rFonts w:hAnsi="Times New Roman" w:cs="Times New Roman"/>
          <w:color w:val="000000"/>
          <w:sz w:val="24"/>
          <w:szCs w:val="24"/>
          <w:lang w:val="ru-RU"/>
        </w:rPr>
        <w:t>Общество имеет в собственности обособленное имущество, учитываемое на его самостоятельном балансе, может от своего имени приобретать права, нести обязанности, быть истцом и ответчиком в суде.</w:t>
      </w:r>
    </w:p>
    <w:p w14:paraId="4D27EFB2"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1.9. </w:t>
      </w:r>
      <w:r w:rsidRPr="00F1387A">
        <w:rPr>
          <w:rFonts w:hAnsi="Times New Roman" w:cs="Times New Roman"/>
          <w:color w:val="000000"/>
          <w:sz w:val="24"/>
          <w:szCs w:val="24"/>
          <w:lang w:val="ru-RU"/>
        </w:rPr>
        <w:t>В случае создания представительств и филиалов Общества сведения о представительствах и филиалах подлежат внесению в настоящий Устав.</w:t>
      </w:r>
    </w:p>
    <w:p w14:paraId="10234FD7" w14:textId="77777777" w:rsidR="005A76F8" w:rsidRPr="00F1387A" w:rsidRDefault="003773BA" w:rsidP="001C7E37">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2. НАИМЕНОВАНИЕ, ПОЧТОВЫЙ АДРЕС И СРОК ДЕЯТЕЛЬНОСТИ ОБЩЕСТВА</w:t>
      </w:r>
    </w:p>
    <w:p w14:paraId="35BAAC38"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2.1. </w:t>
      </w:r>
      <w:r w:rsidRPr="00F1387A">
        <w:rPr>
          <w:rFonts w:hAnsi="Times New Roman" w:cs="Times New Roman"/>
          <w:color w:val="000000"/>
          <w:sz w:val="24"/>
          <w:szCs w:val="24"/>
          <w:lang w:val="ru-RU"/>
        </w:rPr>
        <w:t>Полное фирменное наименование Общества:</w:t>
      </w:r>
    </w:p>
    <w:p w14:paraId="556DB443" w14:textId="77777777" w:rsidR="005A76F8" w:rsidRPr="00F1387A" w:rsidRDefault="003773BA" w:rsidP="00D86F28">
      <w:pPr>
        <w:jc w:val="both"/>
        <w:rPr>
          <w:rFonts w:hAnsi="Times New Roman" w:cs="Times New Roman"/>
          <w:color w:val="000000"/>
          <w:sz w:val="24"/>
          <w:szCs w:val="24"/>
          <w:lang w:val="ru-RU"/>
        </w:rPr>
      </w:pPr>
      <w:r w:rsidRPr="00F1387A">
        <w:rPr>
          <w:rFonts w:hAnsi="Times New Roman" w:cs="Times New Roman"/>
          <w:color w:val="000000"/>
          <w:sz w:val="24"/>
          <w:szCs w:val="24"/>
          <w:lang w:val="ru-RU"/>
        </w:rPr>
        <w:t xml:space="preserve">на узбекском языке - </w:t>
      </w:r>
      <w:r>
        <w:rPr>
          <w:rFonts w:hAnsi="Times New Roman" w:cs="Times New Roman"/>
          <w:color w:val="000000"/>
          <w:sz w:val="24"/>
          <w:szCs w:val="24"/>
        </w:rPr>
        <w:t>Mas</w:t>
      </w:r>
      <w:r w:rsidRPr="00F1387A">
        <w:rPr>
          <w:rFonts w:hAnsi="Times New Roman" w:cs="Times New Roman"/>
          <w:color w:val="000000"/>
          <w:sz w:val="24"/>
          <w:szCs w:val="24"/>
          <w:lang w:val="ru-RU"/>
        </w:rPr>
        <w:t>'</w:t>
      </w:r>
      <w:proofErr w:type="spellStart"/>
      <w:r>
        <w:rPr>
          <w:rFonts w:hAnsi="Times New Roman" w:cs="Times New Roman"/>
          <w:color w:val="000000"/>
          <w:sz w:val="24"/>
          <w:szCs w:val="24"/>
        </w:rPr>
        <w:t>uliyati</w:t>
      </w:r>
      <w:proofErr w:type="spellEnd"/>
      <w:r w:rsidRPr="00F1387A">
        <w:rPr>
          <w:rFonts w:hAnsi="Times New Roman" w:cs="Times New Roman"/>
          <w:color w:val="000000"/>
          <w:sz w:val="24"/>
          <w:szCs w:val="24"/>
          <w:lang w:val="ru-RU"/>
        </w:rPr>
        <w:t xml:space="preserve"> </w:t>
      </w:r>
      <w:proofErr w:type="spellStart"/>
      <w:r>
        <w:rPr>
          <w:rFonts w:hAnsi="Times New Roman" w:cs="Times New Roman"/>
          <w:color w:val="000000"/>
          <w:sz w:val="24"/>
          <w:szCs w:val="24"/>
        </w:rPr>
        <w:t>cheklangan</w:t>
      </w:r>
      <w:proofErr w:type="spellEnd"/>
      <w:r w:rsidRPr="00F1387A">
        <w:rPr>
          <w:rFonts w:hAnsi="Times New Roman" w:cs="Times New Roman"/>
          <w:color w:val="000000"/>
          <w:sz w:val="24"/>
          <w:szCs w:val="24"/>
          <w:lang w:val="ru-RU"/>
        </w:rPr>
        <w:t xml:space="preserve"> </w:t>
      </w:r>
      <w:proofErr w:type="spellStart"/>
      <w:r>
        <w:rPr>
          <w:rFonts w:hAnsi="Times New Roman" w:cs="Times New Roman"/>
          <w:color w:val="000000"/>
          <w:sz w:val="24"/>
          <w:szCs w:val="24"/>
        </w:rPr>
        <w:t>jamiyat</w:t>
      </w:r>
      <w:proofErr w:type="spellEnd"/>
      <w:r w:rsidRPr="00F1387A">
        <w:rPr>
          <w:rFonts w:hAnsi="Times New Roman" w:cs="Times New Roman"/>
          <w:color w:val="000000"/>
          <w:sz w:val="24"/>
          <w:szCs w:val="24"/>
          <w:lang w:val="ru-RU"/>
        </w:rPr>
        <w:t xml:space="preserve"> </w:t>
      </w:r>
      <w:proofErr w:type="spellStart"/>
      <w:r>
        <w:rPr>
          <w:rFonts w:hAnsi="Times New Roman" w:cs="Times New Roman"/>
          <w:color w:val="000000"/>
          <w:sz w:val="24"/>
          <w:szCs w:val="24"/>
        </w:rPr>
        <w:t>shaklidagi</w:t>
      </w:r>
      <w:proofErr w:type="spellEnd"/>
      <w:r w:rsidRPr="00F1387A">
        <w:rPr>
          <w:rFonts w:hAnsi="Times New Roman" w:cs="Times New Roman"/>
          <w:color w:val="000000"/>
          <w:sz w:val="24"/>
          <w:szCs w:val="24"/>
          <w:lang w:val="ru-RU"/>
        </w:rPr>
        <w:t xml:space="preserve"> «_____»;</w:t>
      </w:r>
    </w:p>
    <w:p w14:paraId="6CA958F6" w14:textId="77777777" w:rsidR="005A76F8" w:rsidRDefault="003773BA" w:rsidP="00F70346">
      <w:pPr>
        <w:jc w:val="both"/>
        <w:rPr>
          <w:rFonts w:hAnsi="Times New Roman" w:cs="Times New Roman"/>
          <w:color w:val="000000"/>
          <w:sz w:val="24"/>
          <w:szCs w:val="24"/>
        </w:rPr>
      </w:pPr>
      <w:r>
        <w:rPr>
          <w:rFonts w:hAnsi="Times New Roman" w:cs="Times New Roman"/>
          <w:color w:val="000000"/>
          <w:sz w:val="24"/>
          <w:szCs w:val="24"/>
        </w:rPr>
        <w:lastRenderedPageBreak/>
        <w:t xml:space="preserve">на </w:t>
      </w:r>
      <w:proofErr w:type="spellStart"/>
      <w:r>
        <w:rPr>
          <w:rFonts w:hAnsi="Times New Roman" w:cs="Times New Roman"/>
          <w:color w:val="000000"/>
          <w:sz w:val="24"/>
          <w:szCs w:val="24"/>
        </w:rPr>
        <w:t>английском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языке</w:t>
      </w:r>
      <w:proofErr w:type="spellEnd"/>
      <w:r>
        <w:rPr>
          <w:rFonts w:hAnsi="Times New Roman" w:cs="Times New Roman"/>
          <w:color w:val="000000"/>
          <w:sz w:val="24"/>
          <w:szCs w:val="24"/>
        </w:rPr>
        <w:t xml:space="preserve"> – «_____» limited liability company;</w:t>
      </w:r>
    </w:p>
    <w:p w14:paraId="37C6C16A" w14:textId="77777777" w:rsidR="005A76F8" w:rsidRPr="00F1387A" w:rsidRDefault="003773BA" w:rsidP="00F70346">
      <w:pPr>
        <w:jc w:val="both"/>
        <w:rPr>
          <w:rFonts w:hAnsi="Times New Roman" w:cs="Times New Roman"/>
          <w:color w:val="000000"/>
          <w:sz w:val="24"/>
          <w:szCs w:val="24"/>
          <w:lang w:val="ru-RU"/>
        </w:rPr>
      </w:pPr>
      <w:r w:rsidRPr="00F1387A">
        <w:rPr>
          <w:rFonts w:hAnsi="Times New Roman" w:cs="Times New Roman"/>
          <w:color w:val="000000"/>
          <w:sz w:val="24"/>
          <w:szCs w:val="24"/>
          <w:lang w:val="ru-RU"/>
        </w:rPr>
        <w:t>на русском языке – Общество с ограниченной ответственностью «_____».</w:t>
      </w:r>
    </w:p>
    <w:p w14:paraId="5EF6D6A6" w14:textId="77777777" w:rsidR="005A76F8" w:rsidRPr="00F1387A" w:rsidRDefault="003773BA" w:rsidP="00F70346">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2.2. </w:t>
      </w:r>
      <w:r w:rsidRPr="00F1387A">
        <w:rPr>
          <w:rFonts w:hAnsi="Times New Roman" w:cs="Times New Roman"/>
          <w:color w:val="000000"/>
          <w:sz w:val="24"/>
          <w:szCs w:val="24"/>
          <w:lang w:val="ru-RU"/>
        </w:rPr>
        <w:t>Краткое фирменное наименование Общества:</w:t>
      </w:r>
    </w:p>
    <w:p w14:paraId="3E9581A9" w14:textId="77777777" w:rsidR="005A76F8" w:rsidRPr="00F1387A" w:rsidRDefault="003773BA" w:rsidP="00F70346">
      <w:pPr>
        <w:jc w:val="both"/>
        <w:rPr>
          <w:rFonts w:hAnsi="Times New Roman" w:cs="Times New Roman"/>
          <w:color w:val="000000"/>
          <w:sz w:val="24"/>
          <w:szCs w:val="24"/>
          <w:lang w:val="ru-RU"/>
        </w:rPr>
      </w:pPr>
      <w:r w:rsidRPr="00F1387A">
        <w:rPr>
          <w:rFonts w:hAnsi="Times New Roman" w:cs="Times New Roman"/>
          <w:color w:val="000000"/>
          <w:sz w:val="24"/>
          <w:szCs w:val="24"/>
          <w:lang w:val="ru-RU"/>
        </w:rPr>
        <w:t xml:space="preserve">на узбекском языке - «_____» </w:t>
      </w:r>
      <w:proofErr w:type="spellStart"/>
      <w:r>
        <w:rPr>
          <w:rFonts w:hAnsi="Times New Roman" w:cs="Times New Roman"/>
          <w:color w:val="000000"/>
          <w:sz w:val="24"/>
          <w:szCs w:val="24"/>
        </w:rPr>
        <w:t>MChJ</w:t>
      </w:r>
      <w:proofErr w:type="spellEnd"/>
      <w:r w:rsidRPr="00F1387A">
        <w:rPr>
          <w:rFonts w:hAnsi="Times New Roman" w:cs="Times New Roman"/>
          <w:color w:val="000000"/>
          <w:sz w:val="24"/>
          <w:szCs w:val="24"/>
          <w:lang w:val="ru-RU"/>
        </w:rPr>
        <w:t>;</w:t>
      </w:r>
    </w:p>
    <w:p w14:paraId="089C04B1" w14:textId="77777777" w:rsidR="005A76F8" w:rsidRPr="00F1387A" w:rsidRDefault="003773BA" w:rsidP="00F70346">
      <w:pPr>
        <w:jc w:val="both"/>
        <w:rPr>
          <w:rFonts w:hAnsi="Times New Roman" w:cs="Times New Roman"/>
          <w:color w:val="000000"/>
          <w:sz w:val="24"/>
          <w:szCs w:val="24"/>
          <w:lang w:val="ru-RU"/>
        </w:rPr>
      </w:pPr>
      <w:r w:rsidRPr="00F1387A">
        <w:rPr>
          <w:rFonts w:hAnsi="Times New Roman" w:cs="Times New Roman"/>
          <w:color w:val="000000"/>
          <w:sz w:val="24"/>
          <w:szCs w:val="24"/>
          <w:lang w:val="ru-RU"/>
        </w:rPr>
        <w:t xml:space="preserve">на английском языке - «_____» </w:t>
      </w:r>
      <w:r>
        <w:rPr>
          <w:rFonts w:hAnsi="Times New Roman" w:cs="Times New Roman"/>
          <w:color w:val="000000"/>
          <w:sz w:val="24"/>
          <w:szCs w:val="24"/>
        </w:rPr>
        <w:t>LLC</w:t>
      </w:r>
      <w:r w:rsidRPr="00F1387A">
        <w:rPr>
          <w:rFonts w:hAnsi="Times New Roman" w:cs="Times New Roman"/>
          <w:color w:val="000000"/>
          <w:sz w:val="24"/>
          <w:szCs w:val="24"/>
          <w:lang w:val="ru-RU"/>
        </w:rPr>
        <w:t>;</w:t>
      </w:r>
    </w:p>
    <w:p w14:paraId="646CBB09" w14:textId="77777777" w:rsidR="005A76F8" w:rsidRPr="00F1387A" w:rsidRDefault="003773BA" w:rsidP="00F70346">
      <w:pPr>
        <w:jc w:val="both"/>
        <w:rPr>
          <w:rFonts w:hAnsi="Times New Roman" w:cs="Times New Roman"/>
          <w:color w:val="000000"/>
          <w:sz w:val="24"/>
          <w:szCs w:val="24"/>
          <w:lang w:val="ru-RU"/>
        </w:rPr>
      </w:pPr>
      <w:r w:rsidRPr="00F1387A">
        <w:rPr>
          <w:rFonts w:hAnsi="Times New Roman" w:cs="Times New Roman"/>
          <w:color w:val="000000"/>
          <w:sz w:val="24"/>
          <w:szCs w:val="24"/>
          <w:lang w:val="ru-RU"/>
        </w:rPr>
        <w:t>на русском языке - ООО «_____».</w:t>
      </w:r>
    </w:p>
    <w:p w14:paraId="3A504613" w14:textId="53AA00FC" w:rsidR="005A76F8" w:rsidRPr="00F1387A" w:rsidRDefault="003773BA" w:rsidP="00F70346">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2.3. </w:t>
      </w:r>
      <w:r w:rsidRPr="00F1387A">
        <w:rPr>
          <w:rFonts w:hAnsi="Times New Roman" w:cs="Times New Roman"/>
          <w:color w:val="000000"/>
          <w:sz w:val="24"/>
          <w:szCs w:val="24"/>
          <w:lang w:val="ru-RU"/>
        </w:rPr>
        <w:t>Почтовый адрес Общества: __________________________________________________________________________.</w:t>
      </w:r>
    </w:p>
    <w:p w14:paraId="349D1FC5" w14:textId="77777777" w:rsidR="005A76F8" w:rsidRPr="00F1387A" w:rsidRDefault="003773BA" w:rsidP="00F70346">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2.4. </w:t>
      </w:r>
      <w:r w:rsidRPr="00F1387A">
        <w:rPr>
          <w:rFonts w:hAnsi="Times New Roman" w:cs="Times New Roman"/>
          <w:color w:val="000000"/>
          <w:sz w:val="24"/>
          <w:szCs w:val="24"/>
          <w:lang w:val="ru-RU"/>
        </w:rPr>
        <w:t>Срок деятельности Общества не ограничен.</w:t>
      </w:r>
    </w:p>
    <w:p w14:paraId="0AD88C61"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3. СФЕРА ДЕЯТЕЛЬНОСТИ ОБЩЕСТВА</w:t>
      </w:r>
    </w:p>
    <w:p w14:paraId="308E277A" w14:textId="77777777" w:rsidR="005A76F8" w:rsidRPr="00F1387A" w:rsidRDefault="003773BA" w:rsidP="007B60A3">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3.1. </w:t>
      </w:r>
      <w:r w:rsidRPr="00F1387A">
        <w:rPr>
          <w:rFonts w:hAnsi="Times New Roman" w:cs="Times New Roman"/>
          <w:color w:val="000000"/>
          <w:sz w:val="24"/>
          <w:szCs w:val="24"/>
          <w:lang w:val="ru-RU"/>
        </w:rPr>
        <w:t>Общество является коммерческой организацией, основной целью деятельности которой является извлечение прибыли.</w:t>
      </w:r>
    </w:p>
    <w:p w14:paraId="588D3CAD" w14:textId="421EE359" w:rsidR="005A76F8" w:rsidRPr="00F1387A" w:rsidRDefault="003773BA" w:rsidP="007B60A3">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3.2. </w:t>
      </w:r>
      <w:r w:rsidRPr="00F1387A">
        <w:rPr>
          <w:rFonts w:hAnsi="Times New Roman" w:cs="Times New Roman"/>
          <w:color w:val="000000"/>
          <w:sz w:val="24"/>
          <w:szCs w:val="24"/>
          <w:lang w:val="ru-RU"/>
        </w:rPr>
        <w:t>Основной сферой (предметом) деятельности Общества является деятельность в области бизнес и правового консалтинга</w:t>
      </w:r>
      <w:r w:rsidR="00356AA5">
        <w:rPr>
          <w:rFonts w:hAnsi="Times New Roman" w:cs="Times New Roman"/>
          <w:color w:val="000000"/>
          <w:sz w:val="24"/>
          <w:szCs w:val="24"/>
          <w:lang w:val="ru-RU"/>
        </w:rPr>
        <w:t xml:space="preserve">, </w:t>
      </w:r>
      <w:r w:rsidRPr="00F1387A">
        <w:rPr>
          <w:rFonts w:hAnsi="Times New Roman" w:cs="Times New Roman"/>
          <w:color w:val="000000"/>
          <w:sz w:val="24"/>
          <w:szCs w:val="24"/>
          <w:lang w:val="ru-RU"/>
        </w:rPr>
        <w:t>и консультирования, а также в других сферах.</w:t>
      </w:r>
    </w:p>
    <w:p w14:paraId="3D5D8C05" w14:textId="77777777" w:rsidR="005A76F8" w:rsidRPr="00F1387A" w:rsidRDefault="003773BA" w:rsidP="007B60A3">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3.3. </w:t>
      </w:r>
      <w:r w:rsidRPr="00F1387A">
        <w:rPr>
          <w:rFonts w:hAnsi="Times New Roman" w:cs="Times New Roman"/>
          <w:color w:val="000000"/>
          <w:sz w:val="24"/>
          <w:szCs w:val="24"/>
          <w:lang w:val="ru-RU"/>
        </w:rPr>
        <w:t xml:space="preserve"> Для достижения цели и в сфере своей деятельности Общество вправе осуществлять иные виды деятельности, не запрещенные действующим законодательством Республики Узбекистан.</w:t>
      </w:r>
    </w:p>
    <w:p w14:paraId="48D1671E" w14:textId="77777777" w:rsidR="005A76F8" w:rsidRPr="00F1387A" w:rsidRDefault="003773BA" w:rsidP="007B60A3">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3.4. </w:t>
      </w:r>
      <w:r w:rsidRPr="00F1387A">
        <w:rPr>
          <w:rFonts w:hAnsi="Times New Roman" w:cs="Times New Roman"/>
          <w:color w:val="000000"/>
          <w:sz w:val="24"/>
          <w:szCs w:val="24"/>
          <w:lang w:val="ru-RU"/>
        </w:rPr>
        <w:t>Деятельность, требующая лицензии, осуществляется Обществом после получения соответствующей лицензии.</w:t>
      </w:r>
    </w:p>
    <w:p w14:paraId="246DD8CB"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4. ПРАВА ОБЩЕСТВА</w:t>
      </w:r>
    </w:p>
    <w:p w14:paraId="2522B6FE" w14:textId="77777777" w:rsidR="005A76F8" w:rsidRPr="00F1387A" w:rsidRDefault="003773BA" w:rsidP="003E502E">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4.1. </w:t>
      </w:r>
      <w:r w:rsidRPr="00F1387A">
        <w:rPr>
          <w:rFonts w:hAnsi="Times New Roman" w:cs="Times New Roman"/>
          <w:color w:val="000000"/>
          <w:sz w:val="24"/>
          <w:szCs w:val="24"/>
          <w:lang w:val="ru-RU"/>
        </w:rPr>
        <w:t>Для осуществления своей деятельности и решения стоящих перед Обществом задач, Общество имеет следующие права:</w:t>
      </w:r>
    </w:p>
    <w:p w14:paraId="3FD3008C" w14:textId="77777777" w:rsidR="005A76F8" w:rsidRPr="00F1387A" w:rsidRDefault="003773BA" w:rsidP="003E502E">
      <w:pPr>
        <w:numPr>
          <w:ilvl w:val="0"/>
          <w:numId w:val="1"/>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реализация оказанных услуг по согласованным ценам и тарифам;</w:t>
      </w:r>
    </w:p>
    <w:p w14:paraId="1CC8BF45" w14:textId="77777777" w:rsidR="005A76F8" w:rsidRPr="00F1387A" w:rsidRDefault="003773BA" w:rsidP="003E502E">
      <w:pPr>
        <w:numPr>
          <w:ilvl w:val="0"/>
          <w:numId w:val="1"/>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участие в уставных фондах других юридических лиц в качестве учредителя или иным способом, создание филиалов и представительств в регионах Республики и за ее пределами;</w:t>
      </w:r>
    </w:p>
    <w:p w14:paraId="5C5E8DAF" w14:textId="77777777" w:rsidR="005A76F8" w:rsidRPr="00F1387A" w:rsidRDefault="003773BA" w:rsidP="003E502E">
      <w:pPr>
        <w:numPr>
          <w:ilvl w:val="0"/>
          <w:numId w:val="1"/>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привлечение иностранных инвестиций в хозяйственную деятельность Общества и его филиалов на основе договоров о совместной деятельности;</w:t>
      </w:r>
    </w:p>
    <w:p w14:paraId="326E67B0" w14:textId="77777777" w:rsidR="005A76F8" w:rsidRPr="00F1387A" w:rsidRDefault="003773BA" w:rsidP="003E502E">
      <w:pPr>
        <w:numPr>
          <w:ilvl w:val="0"/>
          <w:numId w:val="1"/>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осуществление различных сделок и иных правовых действий с государственными, коммерческими, юридическими и физическими лицами в Республике Узбекистан и за ее пределами;</w:t>
      </w:r>
    </w:p>
    <w:p w14:paraId="508CA11B" w14:textId="77777777" w:rsidR="005A76F8" w:rsidRPr="00F1387A" w:rsidRDefault="003773BA" w:rsidP="003E502E">
      <w:pPr>
        <w:numPr>
          <w:ilvl w:val="0"/>
          <w:numId w:val="1"/>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самостоятельное планирование своей производственно-хозяйственной деятельности;</w:t>
      </w:r>
    </w:p>
    <w:p w14:paraId="3E0D5E4D" w14:textId="77777777" w:rsidR="005A76F8" w:rsidRPr="00F1387A" w:rsidRDefault="003773BA" w:rsidP="00C429FA">
      <w:pPr>
        <w:numPr>
          <w:ilvl w:val="0"/>
          <w:numId w:val="1"/>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lastRenderedPageBreak/>
        <w:t>приобретение технических производственных средств, материалов, транспортных средств, необходимых для достижения целей, предусмотренных в Уставе Общества;</w:t>
      </w:r>
    </w:p>
    <w:p w14:paraId="21E7937B" w14:textId="77777777" w:rsidR="005A76F8" w:rsidRDefault="003773BA" w:rsidP="00C429FA">
      <w:pPr>
        <w:numPr>
          <w:ilvl w:val="0"/>
          <w:numId w:val="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осуществление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внешнеэкономической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w:t>
      </w:r>
    </w:p>
    <w:p w14:paraId="4C11918D" w14:textId="77777777" w:rsidR="005A76F8" w:rsidRPr="00F1387A" w:rsidRDefault="003773BA" w:rsidP="00C429FA">
      <w:pPr>
        <w:numPr>
          <w:ilvl w:val="0"/>
          <w:numId w:val="1"/>
        </w:numPr>
        <w:ind w:left="780" w:right="180"/>
        <w:jc w:val="both"/>
        <w:rPr>
          <w:rFonts w:hAnsi="Times New Roman" w:cs="Times New Roman"/>
          <w:color w:val="000000"/>
          <w:sz w:val="24"/>
          <w:szCs w:val="24"/>
          <w:lang w:val="ru-RU"/>
        </w:rPr>
      </w:pPr>
      <w:r w:rsidRPr="00F1387A">
        <w:rPr>
          <w:rFonts w:hAnsi="Times New Roman" w:cs="Times New Roman"/>
          <w:color w:val="000000"/>
          <w:sz w:val="24"/>
          <w:szCs w:val="24"/>
          <w:lang w:val="ru-RU"/>
        </w:rPr>
        <w:t>осуществление иных прав в соответствии с действующим законодательством Республики Узбекистан.</w:t>
      </w:r>
    </w:p>
    <w:p w14:paraId="5909AD15"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5. ИМУЩЕСТВЕННАЯ ОТВЕТСТВЕННОСТЬ ОБЩЕСТВА</w:t>
      </w:r>
    </w:p>
    <w:p w14:paraId="6341D6D1"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5.1. </w:t>
      </w:r>
      <w:r w:rsidRPr="00F1387A">
        <w:rPr>
          <w:rFonts w:hAnsi="Times New Roman" w:cs="Times New Roman"/>
          <w:color w:val="000000"/>
          <w:sz w:val="24"/>
          <w:szCs w:val="24"/>
          <w:lang w:val="ru-RU"/>
        </w:rPr>
        <w:t>Общество отвечает по своим обязательствам всем принадлежащим ему имуществом.</w:t>
      </w:r>
    </w:p>
    <w:p w14:paraId="6FDB081C"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5.2. </w:t>
      </w:r>
      <w:r w:rsidRPr="00F1387A">
        <w:rPr>
          <w:rFonts w:hAnsi="Times New Roman" w:cs="Times New Roman"/>
          <w:color w:val="000000"/>
          <w:sz w:val="24"/>
          <w:szCs w:val="24"/>
          <w:lang w:val="ru-RU"/>
        </w:rPr>
        <w:t>Общество не отвечает по обязательствам своих Участников.</w:t>
      </w:r>
    </w:p>
    <w:p w14:paraId="40D30180"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5.3. </w:t>
      </w:r>
      <w:r w:rsidRPr="00F1387A">
        <w:rPr>
          <w:rFonts w:hAnsi="Times New Roman" w:cs="Times New Roman"/>
          <w:color w:val="000000"/>
          <w:sz w:val="24"/>
          <w:szCs w:val="24"/>
          <w:lang w:val="ru-RU"/>
        </w:rPr>
        <w:t>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14:paraId="79ED518E"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5.4. </w:t>
      </w:r>
      <w:r w:rsidRPr="00F1387A">
        <w:rPr>
          <w:rFonts w:hAnsi="Times New Roman" w:cs="Times New Roman"/>
          <w:color w:val="000000"/>
          <w:sz w:val="24"/>
          <w:szCs w:val="24"/>
          <w:lang w:val="ru-RU"/>
        </w:rPr>
        <w:t>Участники Общества, не полностью внесшие вклады, несут солидарную ответственность по его обязательствам в пределах стоимости неоплаченной части вклада каждого из Участников Общества.</w:t>
      </w:r>
    </w:p>
    <w:p w14:paraId="205EAE6C"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5.5. </w:t>
      </w:r>
      <w:r w:rsidRPr="00F1387A">
        <w:rPr>
          <w:rFonts w:hAnsi="Times New Roman" w:cs="Times New Roman"/>
          <w:color w:val="000000"/>
          <w:sz w:val="24"/>
          <w:szCs w:val="24"/>
          <w:lang w:val="ru-RU"/>
        </w:rPr>
        <w:t>В случае банкротства общества по вине лица, выступающего в качестве участника, на такое лицо при недостаточности имущества общества может быть возложена субсидиарная ответственность по его обязательствам.</w:t>
      </w:r>
    </w:p>
    <w:p w14:paraId="6B562632"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5.6. </w:t>
      </w:r>
      <w:r w:rsidRPr="00F1387A">
        <w:rPr>
          <w:rFonts w:hAnsi="Times New Roman" w:cs="Times New Roman"/>
          <w:color w:val="000000"/>
          <w:sz w:val="24"/>
          <w:szCs w:val="24"/>
          <w:lang w:val="ru-RU"/>
        </w:rPr>
        <w:t>Государство и его органы не несут ответственности по обязательствам общества, равно как и общество не несет ответственности по обязательствам государства и его органов.</w:t>
      </w:r>
    </w:p>
    <w:p w14:paraId="63043882"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6. ПРАВА И ОБЯЗАННОСТИ УЧАСТНИКОВ</w:t>
      </w:r>
    </w:p>
    <w:p w14:paraId="33F8C63E"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6.1. </w:t>
      </w:r>
      <w:r w:rsidRPr="00F1387A">
        <w:rPr>
          <w:rFonts w:hAnsi="Times New Roman" w:cs="Times New Roman"/>
          <w:color w:val="000000"/>
          <w:sz w:val="24"/>
          <w:szCs w:val="24"/>
          <w:lang w:val="ru-RU"/>
        </w:rPr>
        <w:t>Участники общества имеют следующие права:</w:t>
      </w:r>
    </w:p>
    <w:p w14:paraId="69DA0B64" w14:textId="77777777" w:rsidR="005A76F8" w:rsidRPr="00F1387A" w:rsidRDefault="003773BA" w:rsidP="007D6288">
      <w:pPr>
        <w:numPr>
          <w:ilvl w:val="0"/>
          <w:numId w:val="2"/>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участвовать в управлении делами Общества в порядке, установленном “Законом” и учредительными документами Общества;</w:t>
      </w:r>
    </w:p>
    <w:p w14:paraId="6CF3F77B" w14:textId="77777777" w:rsidR="005A76F8" w:rsidRPr="00F1387A" w:rsidRDefault="003773BA" w:rsidP="007D6288">
      <w:pPr>
        <w:numPr>
          <w:ilvl w:val="0"/>
          <w:numId w:val="2"/>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получать информацию о деятельности Общества и знакомиться с его бухгалтерскими книгами и иной документацией в порядке, установленном законодательством и учредительными документами Общества;</w:t>
      </w:r>
    </w:p>
    <w:p w14:paraId="666A290F" w14:textId="77777777" w:rsidR="005A76F8" w:rsidRPr="00F1387A" w:rsidRDefault="003773BA" w:rsidP="007D6288">
      <w:pPr>
        <w:numPr>
          <w:ilvl w:val="0"/>
          <w:numId w:val="2"/>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принимать участие в распределении прибыли;</w:t>
      </w:r>
    </w:p>
    <w:p w14:paraId="11B61C90" w14:textId="77777777" w:rsidR="005A76F8" w:rsidRPr="00F1387A" w:rsidRDefault="003773BA" w:rsidP="007D6288">
      <w:pPr>
        <w:numPr>
          <w:ilvl w:val="0"/>
          <w:numId w:val="2"/>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продать или иным образом уступить свою долю в уставном фонде Общества либо ее часть одному или нескольким Участникам данного Общества в порядке, предусмотренном настоящим “Законом” и Уставом Общества;</w:t>
      </w:r>
    </w:p>
    <w:p w14:paraId="12727A4F" w14:textId="77777777" w:rsidR="005A76F8" w:rsidRPr="00F1387A" w:rsidRDefault="003773BA" w:rsidP="007D6288">
      <w:pPr>
        <w:numPr>
          <w:ilvl w:val="0"/>
          <w:numId w:val="2"/>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в любое время выйти из Общества независимо от согласия других его участников в порядке, предусмотренном Законом и учредительными документами Общества;</w:t>
      </w:r>
    </w:p>
    <w:p w14:paraId="4CCAF2CE" w14:textId="77777777" w:rsidR="005A76F8" w:rsidRPr="00F1387A" w:rsidRDefault="003773BA" w:rsidP="007D6288">
      <w:pPr>
        <w:numPr>
          <w:ilvl w:val="0"/>
          <w:numId w:val="2"/>
        </w:numPr>
        <w:ind w:left="780" w:right="180"/>
        <w:jc w:val="both"/>
        <w:rPr>
          <w:rFonts w:hAnsi="Times New Roman" w:cs="Times New Roman"/>
          <w:color w:val="000000"/>
          <w:sz w:val="24"/>
          <w:szCs w:val="24"/>
          <w:lang w:val="ru-RU"/>
        </w:rPr>
      </w:pPr>
      <w:r w:rsidRPr="00F1387A">
        <w:rPr>
          <w:rFonts w:hAnsi="Times New Roman" w:cs="Times New Roman"/>
          <w:color w:val="000000"/>
          <w:sz w:val="24"/>
          <w:szCs w:val="24"/>
          <w:lang w:val="ru-RU"/>
        </w:rPr>
        <w:t>получить в случае ликвидации Общества часть имущества, оставшегося после расчетов с кредиторами, или его стоимость.</w:t>
      </w:r>
    </w:p>
    <w:p w14:paraId="20D194F7"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lastRenderedPageBreak/>
        <w:t xml:space="preserve">6.2. </w:t>
      </w:r>
      <w:r w:rsidRPr="00F1387A">
        <w:rPr>
          <w:rFonts w:hAnsi="Times New Roman" w:cs="Times New Roman"/>
          <w:color w:val="000000"/>
          <w:sz w:val="24"/>
          <w:szCs w:val="24"/>
          <w:lang w:val="ru-RU"/>
        </w:rPr>
        <w:t>Участник Общества вправе заложить принадлежащую ему долю (часть доли) в уставном фонде Общества другому Участнику Общества или третьему лицу с согласия Общества по решению Общего собрания участников Общества, принятому большинством голосов всех участников Общества.</w:t>
      </w:r>
    </w:p>
    <w:p w14:paraId="234C9030"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color w:val="000000"/>
          <w:sz w:val="24"/>
          <w:szCs w:val="24"/>
          <w:lang w:val="ru-RU"/>
        </w:rPr>
        <w:t>Голос участника общества, который намерен заложить свою долю (часть доли), при определении результатов голосования не учитывается.</w:t>
      </w:r>
    </w:p>
    <w:p w14:paraId="4B444DB7"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6.3. </w:t>
      </w:r>
      <w:r w:rsidRPr="00F1387A">
        <w:rPr>
          <w:rFonts w:hAnsi="Times New Roman" w:cs="Times New Roman"/>
          <w:color w:val="000000"/>
          <w:sz w:val="24"/>
          <w:szCs w:val="24"/>
          <w:lang w:val="ru-RU"/>
        </w:rPr>
        <w:t>Участники Общества могут иметь и другие права, предусмотренные законодательством и учредительными документами Общества.</w:t>
      </w:r>
    </w:p>
    <w:p w14:paraId="16663BE0" w14:textId="77777777" w:rsidR="005A76F8" w:rsidRDefault="003773BA" w:rsidP="007D6288">
      <w:pPr>
        <w:jc w:val="both"/>
        <w:rPr>
          <w:rFonts w:hAnsi="Times New Roman" w:cs="Times New Roman"/>
          <w:color w:val="000000"/>
          <w:sz w:val="24"/>
          <w:szCs w:val="24"/>
        </w:rPr>
      </w:pPr>
      <w:r>
        <w:rPr>
          <w:rFonts w:hAnsi="Times New Roman" w:cs="Times New Roman"/>
          <w:b/>
          <w:bCs/>
          <w:color w:val="000000"/>
          <w:sz w:val="24"/>
          <w:szCs w:val="24"/>
        </w:rPr>
        <w:t xml:space="preserve">6.4. </w:t>
      </w:r>
      <w:r>
        <w:rPr>
          <w:rFonts w:hAnsi="Times New Roman" w:cs="Times New Roman"/>
          <w:color w:val="000000"/>
          <w:sz w:val="24"/>
          <w:szCs w:val="24"/>
        </w:rPr>
        <w:t xml:space="preserve">Обязанности </w:t>
      </w:r>
      <w:proofErr w:type="spellStart"/>
      <w:r>
        <w:rPr>
          <w:rFonts w:hAnsi="Times New Roman" w:cs="Times New Roman"/>
          <w:color w:val="000000"/>
          <w:sz w:val="24"/>
          <w:szCs w:val="24"/>
        </w:rPr>
        <w:t>Участников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Общества</w:t>
      </w:r>
      <w:proofErr w:type="spellEnd"/>
      <w:r>
        <w:rPr>
          <w:rFonts w:hAnsi="Times New Roman" w:cs="Times New Roman"/>
          <w:color w:val="000000"/>
          <w:sz w:val="24"/>
          <w:szCs w:val="24"/>
        </w:rPr>
        <w:t>:</w:t>
      </w:r>
    </w:p>
    <w:p w14:paraId="6B13C468" w14:textId="77777777" w:rsidR="005A76F8" w:rsidRPr="00F1387A" w:rsidRDefault="003773BA" w:rsidP="007D6288">
      <w:pPr>
        <w:numPr>
          <w:ilvl w:val="0"/>
          <w:numId w:val="3"/>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вносить вклады в порядке, размерах, способами и в сроки, которые предусмотрены настоящим Законом и учредительными документами общества;</w:t>
      </w:r>
    </w:p>
    <w:p w14:paraId="7062C749" w14:textId="77777777" w:rsidR="005A76F8" w:rsidRPr="00F1387A" w:rsidRDefault="003773BA" w:rsidP="007D6288">
      <w:pPr>
        <w:numPr>
          <w:ilvl w:val="0"/>
          <w:numId w:val="3"/>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не разглашать конфиденциальную информацию о деятельности Общества;</w:t>
      </w:r>
    </w:p>
    <w:p w14:paraId="18841EF4" w14:textId="2B95D80C" w:rsidR="005A76F8" w:rsidRPr="00795B8D" w:rsidRDefault="003773BA" w:rsidP="007D6288">
      <w:pPr>
        <w:numPr>
          <w:ilvl w:val="0"/>
          <w:numId w:val="3"/>
        </w:numPr>
        <w:ind w:left="780" w:right="180"/>
        <w:jc w:val="both"/>
        <w:rPr>
          <w:rFonts w:hAnsi="Times New Roman" w:cs="Times New Roman"/>
          <w:color w:val="000000"/>
          <w:sz w:val="24"/>
          <w:szCs w:val="24"/>
          <w:lang w:val="ru-RU"/>
        </w:rPr>
      </w:pPr>
      <w:r w:rsidRPr="00F1387A">
        <w:rPr>
          <w:rFonts w:hAnsi="Times New Roman" w:cs="Times New Roman"/>
          <w:color w:val="000000"/>
          <w:sz w:val="24"/>
          <w:szCs w:val="24"/>
          <w:lang w:val="ru-RU"/>
        </w:rPr>
        <w:t xml:space="preserve">содействовать Обществу при выполнении обязательств по Уставу и не осуществлять действий (бездействий), которые могут привести к нарушению </w:t>
      </w:r>
      <w:r w:rsidR="00795B8D">
        <w:rPr>
          <w:rFonts w:hAnsi="Times New Roman" w:cs="Times New Roman"/>
          <w:color w:val="000000"/>
          <w:sz w:val="24"/>
          <w:szCs w:val="24"/>
          <w:lang w:val="ru-RU"/>
        </w:rPr>
        <w:t>к</w:t>
      </w:r>
      <w:r w:rsidRPr="00795B8D">
        <w:rPr>
          <w:rFonts w:hAnsi="Times New Roman" w:cs="Times New Roman"/>
          <w:color w:val="000000"/>
          <w:sz w:val="24"/>
          <w:szCs w:val="24"/>
          <w:lang w:val="ru-RU"/>
        </w:rPr>
        <w:t>омпанией своих обязательств.</w:t>
      </w:r>
    </w:p>
    <w:p w14:paraId="1FA42B9E" w14:textId="77777777" w:rsidR="005A76F8" w:rsidRPr="00F1387A" w:rsidRDefault="003773BA" w:rsidP="007D628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6.5. </w:t>
      </w:r>
      <w:r w:rsidRPr="00F1387A">
        <w:rPr>
          <w:rFonts w:hAnsi="Times New Roman" w:cs="Times New Roman"/>
          <w:color w:val="000000"/>
          <w:sz w:val="24"/>
          <w:szCs w:val="24"/>
          <w:lang w:val="ru-RU"/>
        </w:rPr>
        <w:t>Участники Общества несут и другие обязанности, предусмотренные законодательством и учредительными документами общества.</w:t>
      </w:r>
    </w:p>
    <w:p w14:paraId="782A0FFB"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7. УСТАВНОЙ ФОНД ОБЩЕСТВА</w:t>
      </w:r>
    </w:p>
    <w:p w14:paraId="00B40A3F" w14:textId="77777777" w:rsidR="005A76F8" w:rsidRPr="00F1387A" w:rsidRDefault="003773BA" w:rsidP="00C540F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7.1. </w:t>
      </w:r>
      <w:r w:rsidRPr="00F1387A">
        <w:rPr>
          <w:rFonts w:hAnsi="Times New Roman" w:cs="Times New Roman"/>
          <w:color w:val="000000"/>
          <w:sz w:val="24"/>
          <w:szCs w:val="24"/>
          <w:lang w:val="ru-RU"/>
        </w:rPr>
        <w:t>Для обеспечения деятельности Общества за счет средств Участников создается уставный фонд.</w:t>
      </w:r>
    </w:p>
    <w:p w14:paraId="15F9C252" w14:textId="77777777" w:rsidR="005A76F8" w:rsidRPr="00F1387A" w:rsidRDefault="003773BA" w:rsidP="00C540F8">
      <w:pPr>
        <w:jc w:val="both"/>
        <w:rPr>
          <w:rFonts w:hAnsi="Times New Roman" w:cs="Times New Roman"/>
          <w:color w:val="000000"/>
          <w:sz w:val="24"/>
          <w:szCs w:val="24"/>
          <w:lang w:val="ru-RU"/>
        </w:rPr>
      </w:pPr>
      <w:r w:rsidRPr="00F1387A">
        <w:rPr>
          <w:rFonts w:hAnsi="Times New Roman" w:cs="Times New Roman"/>
          <w:color w:val="000000"/>
          <w:sz w:val="24"/>
          <w:szCs w:val="24"/>
          <w:lang w:val="ru-RU"/>
        </w:rPr>
        <w:t>Уставный фонд Общества состоит из номинальной стоимости долей его Участников, составляет_________</w:t>
      </w:r>
      <w:r w:rsidRPr="00F1387A">
        <w:rPr>
          <w:rFonts w:hAnsi="Times New Roman" w:cs="Times New Roman"/>
          <w:b/>
          <w:bCs/>
          <w:color w:val="000000"/>
          <w:sz w:val="24"/>
          <w:szCs w:val="24"/>
          <w:lang w:val="ru-RU"/>
        </w:rPr>
        <w:t xml:space="preserve"> (____________) сум</w:t>
      </w:r>
      <w:r w:rsidRPr="00F1387A">
        <w:rPr>
          <w:rFonts w:hAnsi="Times New Roman" w:cs="Times New Roman"/>
          <w:color w:val="000000"/>
          <w:sz w:val="24"/>
          <w:szCs w:val="24"/>
          <w:lang w:val="ru-RU"/>
        </w:rPr>
        <w:t>.</w:t>
      </w:r>
    </w:p>
    <w:p w14:paraId="29A07672" w14:textId="77777777" w:rsidR="005A76F8" w:rsidRPr="00F1387A" w:rsidRDefault="003773BA" w:rsidP="00C540F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7.2. </w:t>
      </w:r>
      <w:r w:rsidRPr="00F1387A">
        <w:rPr>
          <w:rFonts w:hAnsi="Times New Roman" w:cs="Times New Roman"/>
          <w:color w:val="000000"/>
          <w:sz w:val="24"/>
          <w:szCs w:val="24"/>
          <w:lang w:val="ru-RU"/>
        </w:rPr>
        <w:t>Размер долей Участников в уставном фонде Общества и их номинальная стоимость распределяются следующим образом:</w:t>
      </w:r>
    </w:p>
    <w:p w14:paraId="0BECAA4D" w14:textId="77777777" w:rsidR="005A76F8" w:rsidRPr="00F1387A" w:rsidRDefault="003773BA" w:rsidP="00C540F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_________________________________</w:t>
      </w:r>
      <w:r w:rsidRPr="00F1387A">
        <w:rPr>
          <w:rFonts w:hAnsi="Times New Roman" w:cs="Times New Roman"/>
          <w:color w:val="000000"/>
          <w:sz w:val="24"/>
          <w:szCs w:val="24"/>
          <w:lang w:val="ru-RU"/>
        </w:rPr>
        <w:t>-</w:t>
      </w:r>
      <w:r w:rsidRPr="00F1387A">
        <w:rPr>
          <w:lang w:val="ru-RU"/>
        </w:rPr>
        <w:br/>
      </w:r>
      <w:r w:rsidRPr="00F1387A">
        <w:rPr>
          <w:rFonts w:hAnsi="Times New Roman" w:cs="Times New Roman"/>
          <w:b/>
          <w:bCs/>
          <w:color w:val="000000"/>
          <w:sz w:val="24"/>
          <w:szCs w:val="24"/>
          <w:lang w:val="ru-RU"/>
        </w:rPr>
        <w:t>_______ (_____________)</w:t>
      </w:r>
      <w:r>
        <w:rPr>
          <w:rFonts w:hAnsi="Times New Roman" w:cs="Times New Roman"/>
          <w:color w:val="000000"/>
          <w:sz w:val="24"/>
          <w:szCs w:val="24"/>
        </w:rPr>
        <w:t> </w:t>
      </w:r>
      <w:r w:rsidRPr="00F1387A">
        <w:rPr>
          <w:rFonts w:hAnsi="Times New Roman" w:cs="Times New Roman"/>
          <w:color w:val="000000"/>
          <w:sz w:val="24"/>
          <w:szCs w:val="24"/>
          <w:lang w:val="ru-RU"/>
        </w:rPr>
        <w:t>сум, ___;</w:t>
      </w:r>
    </w:p>
    <w:p w14:paraId="114E149E" w14:textId="77777777" w:rsidR="005A76F8" w:rsidRPr="00F1387A" w:rsidRDefault="003773BA" w:rsidP="00C540F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____________________________</w:t>
      </w:r>
      <w:r w:rsidRPr="00F1387A">
        <w:rPr>
          <w:rFonts w:hAnsi="Times New Roman" w:cs="Times New Roman"/>
          <w:color w:val="000000"/>
          <w:sz w:val="24"/>
          <w:szCs w:val="24"/>
          <w:lang w:val="ru-RU"/>
        </w:rPr>
        <w:t>-</w:t>
      </w:r>
      <w:r w:rsidRPr="00F1387A">
        <w:rPr>
          <w:lang w:val="ru-RU"/>
        </w:rPr>
        <w:br/>
      </w:r>
      <w:r w:rsidRPr="00F1387A">
        <w:rPr>
          <w:rFonts w:hAnsi="Times New Roman" w:cs="Times New Roman"/>
          <w:b/>
          <w:bCs/>
          <w:color w:val="000000"/>
          <w:sz w:val="24"/>
          <w:szCs w:val="24"/>
          <w:lang w:val="ru-RU"/>
        </w:rPr>
        <w:t>_______ (_____________)</w:t>
      </w:r>
      <w:r>
        <w:rPr>
          <w:rFonts w:hAnsi="Times New Roman" w:cs="Times New Roman"/>
          <w:color w:val="000000"/>
          <w:sz w:val="24"/>
          <w:szCs w:val="24"/>
        </w:rPr>
        <w:t> </w:t>
      </w:r>
      <w:r w:rsidRPr="00F1387A">
        <w:rPr>
          <w:rFonts w:hAnsi="Times New Roman" w:cs="Times New Roman"/>
          <w:color w:val="000000"/>
          <w:sz w:val="24"/>
          <w:szCs w:val="24"/>
          <w:lang w:val="ru-RU"/>
        </w:rPr>
        <w:t>сум, ___.</w:t>
      </w:r>
    </w:p>
    <w:p w14:paraId="7B79BBE9" w14:textId="429C9795" w:rsidR="005A76F8" w:rsidRPr="00F1387A" w:rsidRDefault="003773BA" w:rsidP="00C540F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7.3. </w:t>
      </w:r>
      <w:r w:rsidRPr="00F1387A">
        <w:rPr>
          <w:rFonts w:hAnsi="Times New Roman" w:cs="Times New Roman"/>
          <w:color w:val="000000"/>
          <w:sz w:val="24"/>
          <w:szCs w:val="24"/>
          <w:lang w:val="ru-RU"/>
        </w:rPr>
        <w:t xml:space="preserve">Доли в </w:t>
      </w:r>
      <w:r w:rsidR="00701913">
        <w:rPr>
          <w:rFonts w:hAnsi="Times New Roman" w:cs="Times New Roman"/>
          <w:color w:val="000000"/>
          <w:sz w:val="24"/>
          <w:szCs w:val="24"/>
          <w:lang w:val="ru-RU"/>
        </w:rPr>
        <w:t>У</w:t>
      </w:r>
      <w:r w:rsidRPr="00F1387A">
        <w:rPr>
          <w:rFonts w:hAnsi="Times New Roman" w:cs="Times New Roman"/>
          <w:color w:val="000000"/>
          <w:sz w:val="24"/>
          <w:szCs w:val="24"/>
          <w:lang w:val="ru-RU"/>
        </w:rPr>
        <w:t>ставной фонд вносятся Участниками в следующей форме:</w:t>
      </w:r>
    </w:p>
    <w:p w14:paraId="082ADF48" w14:textId="77777777" w:rsidR="005A76F8" w:rsidRPr="00F1387A" w:rsidRDefault="003773BA" w:rsidP="00C540F8">
      <w:pPr>
        <w:numPr>
          <w:ilvl w:val="0"/>
          <w:numId w:val="4"/>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денежные средства (национальная или иностранная валюта);</w:t>
      </w:r>
    </w:p>
    <w:p w14:paraId="6FC4922A" w14:textId="77777777" w:rsidR="005A76F8" w:rsidRPr="00F1387A" w:rsidRDefault="003773BA" w:rsidP="00C540F8">
      <w:pPr>
        <w:numPr>
          <w:ilvl w:val="0"/>
          <w:numId w:val="4"/>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различные виды имущества (оборудование, запасные части к оборудованию, сырье и другие товарно-материальные ценности);</w:t>
      </w:r>
    </w:p>
    <w:p w14:paraId="63283A42" w14:textId="77777777" w:rsidR="005A76F8" w:rsidRDefault="003773BA" w:rsidP="00C540F8">
      <w:pPr>
        <w:numPr>
          <w:ilvl w:val="0"/>
          <w:numId w:val="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ценные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бумаги</w:t>
      </w:r>
      <w:proofErr w:type="spellEnd"/>
      <w:r>
        <w:rPr>
          <w:rFonts w:hAnsi="Times New Roman" w:cs="Times New Roman"/>
          <w:color w:val="000000"/>
          <w:sz w:val="24"/>
          <w:szCs w:val="24"/>
        </w:rPr>
        <w:t>;</w:t>
      </w:r>
    </w:p>
    <w:p w14:paraId="194FF07D" w14:textId="77777777" w:rsidR="005A76F8" w:rsidRPr="00F1387A" w:rsidRDefault="003773BA" w:rsidP="00C540F8">
      <w:pPr>
        <w:numPr>
          <w:ilvl w:val="0"/>
          <w:numId w:val="4"/>
        </w:numPr>
        <w:ind w:left="780" w:right="180"/>
        <w:jc w:val="both"/>
        <w:rPr>
          <w:rFonts w:hAnsi="Times New Roman" w:cs="Times New Roman"/>
          <w:color w:val="000000"/>
          <w:sz w:val="24"/>
          <w:szCs w:val="24"/>
          <w:lang w:val="ru-RU"/>
        </w:rPr>
      </w:pPr>
      <w:r w:rsidRPr="00F1387A">
        <w:rPr>
          <w:rFonts w:hAnsi="Times New Roman" w:cs="Times New Roman"/>
          <w:color w:val="000000"/>
          <w:sz w:val="24"/>
          <w:szCs w:val="24"/>
          <w:lang w:val="ru-RU"/>
        </w:rPr>
        <w:t>имущественные права либо иные отчуждаемые права, имеющие денежную оценку.</w:t>
      </w:r>
    </w:p>
    <w:p w14:paraId="2AC99E37" w14:textId="77777777" w:rsidR="005A76F8" w:rsidRPr="00F1387A" w:rsidRDefault="003773BA" w:rsidP="00D15C32">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lastRenderedPageBreak/>
        <w:t xml:space="preserve">7.4. </w:t>
      </w:r>
      <w:r w:rsidRPr="00F1387A">
        <w:rPr>
          <w:rFonts w:hAnsi="Times New Roman" w:cs="Times New Roman"/>
          <w:color w:val="000000"/>
          <w:sz w:val="24"/>
          <w:szCs w:val="24"/>
          <w:lang w:val="ru-RU"/>
        </w:rPr>
        <w:t>Стоимость имущества, вносимого каждым Участником, оценивается в соответствии с действующим законодательством Республики Узбекистан.</w:t>
      </w:r>
    </w:p>
    <w:p w14:paraId="13C75D4E" w14:textId="77777777" w:rsidR="005A76F8" w:rsidRPr="00F1387A" w:rsidRDefault="003773BA" w:rsidP="00D15C32">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7.5. </w:t>
      </w:r>
      <w:r w:rsidRPr="00F1387A">
        <w:rPr>
          <w:rFonts w:hAnsi="Times New Roman" w:cs="Times New Roman"/>
          <w:color w:val="000000"/>
          <w:sz w:val="24"/>
          <w:szCs w:val="24"/>
          <w:lang w:val="ru-RU"/>
        </w:rPr>
        <w:t>Денежная оценка неденежных вкладов в уставный фонд Общества, вносимых Участниками Общества и принимаемыми в Общество третьими лицами, утверждается решением Общего собрания участников Общества, принимаемым всеми участниками общества единогласно.</w:t>
      </w:r>
    </w:p>
    <w:p w14:paraId="62532B16" w14:textId="77777777" w:rsidR="005A76F8" w:rsidRPr="00F1387A" w:rsidRDefault="003773BA" w:rsidP="00D15C32">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7.6. </w:t>
      </w:r>
      <w:r w:rsidRPr="00F1387A">
        <w:rPr>
          <w:rFonts w:hAnsi="Times New Roman" w:cs="Times New Roman"/>
          <w:color w:val="000000"/>
          <w:sz w:val="24"/>
          <w:szCs w:val="24"/>
          <w:lang w:val="ru-RU"/>
        </w:rPr>
        <w:t>В случае прекращения у Общества права пользования имуществом до истечения срока, на который такое имущество было передано в пользование Обществу в качестве вклада в уставный фонд, Участник Общества, передавший имущество, обязан предоставить обществу по его требованию денежную компенсацию, равную плате за пользование таким же имуществом на подобных условиях в течение оставшегося срока. Денежная компенсация должна быть предоставлена единовременно в течение месяца с момента предъявления Обществом требования о ее предоставлении, если иной порядок предоставления компенсации не установлен решением Общего собрания участников Общества. Такое решение принимается Общим собранием участников общества без учета голоса участника Общества, передавшего Обществу в качестве вклада в уставный фонд (уставный капитал) право пользования имуществом, которое прекратилось досрочно.</w:t>
      </w:r>
    </w:p>
    <w:p w14:paraId="2BA8DC36" w14:textId="77777777" w:rsidR="005A76F8" w:rsidRPr="00F1387A" w:rsidRDefault="003773BA" w:rsidP="00D15C32">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7.7. </w:t>
      </w:r>
      <w:r w:rsidRPr="00F1387A">
        <w:rPr>
          <w:rFonts w:hAnsi="Times New Roman" w:cs="Times New Roman"/>
          <w:color w:val="000000"/>
          <w:sz w:val="24"/>
          <w:szCs w:val="24"/>
          <w:lang w:val="ru-RU"/>
        </w:rPr>
        <w:t>Имущество, переданное исключенным или вышедшим из Общества участником в пользование Обществу в качестве вклада в уставный фонд, остается в пользовании Общества в течение срока, на который оно было передано.</w:t>
      </w:r>
    </w:p>
    <w:p w14:paraId="0814C8B4" w14:textId="77777777" w:rsidR="005A76F8" w:rsidRPr="00F1387A" w:rsidRDefault="003773BA" w:rsidP="00D15C32">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7.8. </w:t>
      </w:r>
      <w:r w:rsidRPr="00F1387A">
        <w:rPr>
          <w:rFonts w:hAnsi="Times New Roman" w:cs="Times New Roman"/>
          <w:color w:val="000000"/>
          <w:sz w:val="24"/>
          <w:szCs w:val="24"/>
          <w:lang w:val="ru-RU"/>
        </w:rPr>
        <w:t>Каждый участник Общества должен полностью внести свой вклад в уставный фонд Общества в течение срока, который не может превышать одного года с момента государственной регистрации Общества.</w:t>
      </w:r>
    </w:p>
    <w:p w14:paraId="20646700" w14:textId="77777777" w:rsidR="005A76F8" w:rsidRPr="00F1387A" w:rsidRDefault="003773BA" w:rsidP="00D15C32">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7.9. </w:t>
      </w:r>
      <w:r w:rsidRPr="00F1387A">
        <w:rPr>
          <w:rFonts w:hAnsi="Times New Roman" w:cs="Times New Roman"/>
          <w:color w:val="000000"/>
          <w:sz w:val="24"/>
          <w:szCs w:val="24"/>
          <w:lang w:val="ru-RU"/>
        </w:rPr>
        <w:t>Внесение полного вклада участниками Общества подтверждается выдаваемым Участнику Общества свидетельством.</w:t>
      </w:r>
    </w:p>
    <w:p w14:paraId="46D03B06" w14:textId="77777777" w:rsidR="005A76F8" w:rsidRPr="00F1387A" w:rsidRDefault="003773BA" w:rsidP="00D15C32">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7.10. </w:t>
      </w:r>
      <w:r w:rsidRPr="00F1387A">
        <w:rPr>
          <w:rFonts w:hAnsi="Times New Roman" w:cs="Times New Roman"/>
          <w:color w:val="000000"/>
          <w:sz w:val="24"/>
          <w:szCs w:val="24"/>
          <w:lang w:val="ru-RU"/>
        </w:rPr>
        <w:t>Увеличение уставного фонда Общества допускается только после его полной оплаты.</w:t>
      </w:r>
    </w:p>
    <w:p w14:paraId="3D752EB8" w14:textId="77777777" w:rsidR="005A76F8" w:rsidRPr="00F1387A" w:rsidRDefault="003773BA" w:rsidP="00D15C32">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7.11. </w:t>
      </w:r>
      <w:r w:rsidRPr="00F1387A">
        <w:rPr>
          <w:rFonts w:hAnsi="Times New Roman" w:cs="Times New Roman"/>
          <w:color w:val="000000"/>
          <w:sz w:val="24"/>
          <w:szCs w:val="24"/>
          <w:lang w:val="ru-RU"/>
        </w:rPr>
        <w:t>Увеличение уставного фонда Общества осуществляется по решению Общего собрания участников Общества, принятому единогласно.</w:t>
      </w:r>
    </w:p>
    <w:p w14:paraId="538E2501" w14:textId="77777777" w:rsidR="005A76F8" w:rsidRPr="00F1387A" w:rsidRDefault="003773BA" w:rsidP="00D15C32">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7.12. </w:t>
      </w:r>
      <w:r w:rsidRPr="00F1387A">
        <w:rPr>
          <w:rFonts w:hAnsi="Times New Roman" w:cs="Times New Roman"/>
          <w:color w:val="000000"/>
          <w:sz w:val="24"/>
          <w:szCs w:val="24"/>
          <w:lang w:val="ru-RU"/>
        </w:rPr>
        <w:t>Увеличение уставного фонда Общества может осуществляться за счет имущества Общества и (или) за счет дополнительных вкладов Участников Общества, и (или) за счет вкладов третьих лиц, принимаемых в Общество.</w:t>
      </w:r>
    </w:p>
    <w:p w14:paraId="0F2E813E"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8. РАСПРЕДЕЛЕНИЕ ПРИБЫЛИ</w:t>
      </w:r>
    </w:p>
    <w:p w14:paraId="0620CDE4" w14:textId="77777777" w:rsidR="005A76F8" w:rsidRPr="00F1387A" w:rsidRDefault="003773BA" w:rsidP="005D16C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8.1. </w:t>
      </w:r>
      <w:r w:rsidRPr="00F1387A">
        <w:rPr>
          <w:rFonts w:hAnsi="Times New Roman" w:cs="Times New Roman"/>
          <w:color w:val="000000"/>
          <w:sz w:val="24"/>
          <w:szCs w:val="24"/>
          <w:lang w:val="ru-RU"/>
        </w:rPr>
        <w:t>Общество вправе ежемесячно, ежеквартально, один раз в полгода или один раз в год принимать решение о распределении своей чистой прибыли между Участниками общества на основании п.5.1 Учредительного договора.</w:t>
      </w:r>
    </w:p>
    <w:p w14:paraId="3387574E" w14:textId="77777777" w:rsidR="005A76F8" w:rsidRPr="00F1387A" w:rsidRDefault="003773BA" w:rsidP="005D16C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8.2. </w:t>
      </w:r>
      <w:r w:rsidRPr="00F1387A">
        <w:rPr>
          <w:rFonts w:hAnsi="Times New Roman" w:cs="Times New Roman"/>
          <w:color w:val="000000"/>
          <w:sz w:val="24"/>
          <w:szCs w:val="24"/>
          <w:lang w:val="ru-RU"/>
        </w:rPr>
        <w:t>Решение об определении части прибыли общества, распределяемой между участниками общества, принимается общим собранием участников общества.</w:t>
      </w:r>
    </w:p>
    <w:p w14:paraId="6A2D1D01" w14:textId="702272E0" w:rsidR="005A76F8" w:rsidRPr="00F1387A" w:rsidRDefault="003773BA" w:rsidP="005D16C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lastRenderedPageBreak/>
        <w:t xml:space="preserve">8.3. </w:t>
      </w:r>
      <w:r w:rsidRPr="00F1387A">
        <w:rPr>
          <w:rFonts w:hAnsi="Times New Roman" w:cs="Times New Roman"/>
          <w:color w:val="000000"/>
          <w:sz w:val="24"/>
          <w:szCs w:val="24"/>
          <w:lang w:val="ru-RU"/>
        </w:rPr>
        <w:t xml:space="preserve">Часть прибыли общества, предназначенная для распределения между его участниками (дивиденды), распределяется пропорционально их долям в </w:t>
      </w:r>
      <w:r w:rsidR="00572497">
        <w:rPr>
          <w:rFonts w:hAnsi="Times New Roman" w:cs="Times New Roman"/>
          <w:color w:val="000000"/>
          <w:sz w:val="24"/>
          <w:szCs w:val="24"/>
          <w:lang w:val="ru-RU"/>
        </w:rPr>
        <w:t>У</w:t>
      </w:r>
      <w:r w:rsidRPr="00F1387A">
        <w:rPr>
          <w:rFonts w:hAnsi="Times New Roman" w:cs="Times New Roman"/>
          <w:color w:val="000000"/>
          <w:sz w:val="24"/>
          <w:szCs w:val="24"/>
          <w:lang w:val="ru-RU"/>
        </w:rPr>
        <w:t>ставном фонде общества.</w:t>
      </w:r>
    </w:p>
    <w:p w14:paraId="5FBEAF1D" w14:textId="77777777" w:rsidR="005A76F8" w:rsidRPr="00F1387A" w:rsidRDefault="003773BA" w:rsidP="005D16C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8.4. </w:t>
      </w:r>
      <w:r w:rsidRPr="00F1387A">
        <w:rPr>
          <w:rFonts w:hAnsi="Times New Roman" w:cs="Times New Roman"/>
          <w:color w:val="000000"/>
          <w:sz w:val="24"/>
          <w:szCs w:val="24"/>
          <w:lang w:val="ru-RU"/>
        </w:rPr>
        <w:t>Общество не вправе принимать решение о распределении своей прибыли между Участниками Общества в следующих случаях:</w:t>
      </w:r>
    </w:p>
    <w:p w14:paraId="3150E020" w14:textId="77777777" w:rsidR="005A76F8" w:rsidRPr="00F1387A" w:rsidRDefault="003773BA" w:rsidP="005D16C8">
      <w:pPr>
        <w:numPr>
          <w:ilvl w:val="0"/>
          <w:numId w:val="5"/>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если на момент принятия такого решения Общество отвечает признакам банкротства в соответствии с законом или если указанные признаки появятся у Общества в результате принятия такого решения;</w:t>
      </w:r>
    </w:p>
    <w:p w14:paraId="06B2F762" w14:textId="77777777" w:rsidR="005A76F8" w:rsidRPr="00F1387A" w:rsidRDefault="003773BA" w:rsidP="005D16C8">
      <w:pPr>
        <w:numPr>
          <w:ilvl w:val="0"/>
          <w:numId w:val="5"/>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если на момент принятия такого решения стоимость чистых активов Общества меньше его уставного фонда и резервного фонда или станет меньше их размера в результате принятия такого решения;</w:t>
      </w:r>
    </w:p>
    <w:p w14:paraId="1AC91038" w14:textId="77777777" w:rsidR="005A76F8" w:rsidRPr="00F1387A" w:rsidRDefault="003773BA" w:rsidP="005D16C8">
      <w:pPr>
        <w:numPr>
          <w:ilvl w:val="0"/>
          <w:numId w:val="5"/>
        </w:numPr>
        <w:ind w:left="780" w:right="180"/>
        <w:jc w:val="both"/>
        <w:rPr>
          <w:rFonts w:hAnsi="Times New Roman" w:cs="Times New Roman"/>
          <w:color w:val="000000"/>
          <w:sz w:val="24"/>
          <w:szCs w:val="24"/>
          <w:lang w:val="ru-RU"/>
        </w:rPr>
      </w:pPr>
      <w:r w:rsidRPr="00F1387A">
        <w:rPr>
          <w:rFonts w:hAnsi="Times New Roman" w:cs="Times New Roman"/>
          <w:color w:val="000000"/>
          <w:sz w:val="24"/>
          <w:szCs w:val="24"/>
          <w:lang w:val="ru-RU"/>
        </w:rPr>
        <w:t>в иных случаях, предусмотренных законодательством.</w:t>
      </w:r>
    </w:p>
    <w:p w14:paraId="2E7FEEDD" w14:textId="77777777" w:rsidR="005A76F8" w:rsidRPr="00F1387A" w:rsidRDefault="003773BA" w:rsidP="005D16C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8.5. </w:t>
      </w:r>
      <w:r w:rsidRPr="00F1387A">
        <w:rPr>
          <w:rFonts w:hAnsi="Times New Roman" w:cs="Times New Roman"/>
          <w:color w:val="000000"/>
          <w:sz w:val="24"/>
          <w:szCs w:val="24"/>
          <w:lang w:val="ru-RU"/>
        </w:rPr>
        <w:t>При отсутствии указанных в пункте 8.4. настоящего Устава обстоятельств Общество обязано выплатить участникам Общества прибыль, решение о распределении которой между участниками Общества принято.</w:t>
      </w:r>
    </w:p>
    <w:p w14:paraId="7CFB68CD"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9. ВОЗМЕЩЕНИЕ УБЫТКОВ И СОЗДАНИЕ РЕЗЕРВНОГО ФОНДА</w:t>
      </w:r>
    </w:p>
    <w:p w14:paraId="53F07C7A" w14:textId="77777777" w:rsidR="005A76F8" w:rsidRPr="00F1387A" w:rsidRDefault="003773BA" w:rsidP="0001672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9.1. </w:t>
      </w:r>
      <w:r w:rsidRPr="00F1387A">
        <w:rPr>
          <w:rFonts w:hAnsi="Times New Roman" w:cs="Times New Roman"/>
          <w:color w:val="000000"/>
          <w:sz w:val="24"/>
          <w:szCs w:val="24"/>
          <w:lang w:val="ru-RU"/>
        </w:rPr>
        <w:t>Обществом создается Резервный фонд для покрытия убытков Общества и приобретения Обществом доли (части доли) Участников в уставном фонде (в случаях, предусмотренных Законом).</w:t>
      </w:r>
    </w:p>
    <w:p w14:paraId="4BE445D6" w14:textId="77777777" w:rsidR="005A76F8" w:rsidRPr="00F1387A" w:rsidRDefault="003773BA" w:rsidP="0001672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9.2. </w:t>
      </w:r>
      <w:r w:rsidRPr="00F1387A">
        <w:rPr>
          <w:rFonts w:hAnsi="Times New Roman" w:cs="Times New Roman"/>
          <w:color w:val="000000"/>
          <w:sz w:val="24"/>
          <w:szCs w:val="24"/>
          <w:lang w:val="ru-RU"/>
        </w:rPr>
        <w:t>Резервный фонд формируется в размере не менее 50 процентов уставного фонда Общества.</w:t>
      </w:r>
    </w:p>
    <w:p w14:paraId="0F5803B4" w14:textId="77777777" w:rsidR="005A76F8" w:rsidRPr="00F1387A" w:rsidRDefault="003773BA" w:rsidP="0001672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9.3. </w:t>
      </w:r>
      <w:r w:rsidRPr="00F1387A">
        <w:rPr>
          <w:rFonts w:hAnsi="Times New Roman" w:cs="Times New Roman"/>
          <w:color w:val="000000"/>
          <w:sz w:val="24"/>
          <w:szCs w:val="24"/>
          <w:lang w:val="ru-RU"/>
        </w:rPr>
        <w:t>Резервный фонд общества формируется путем ежегодных отчислений 10% от чистой прибыли до достижения им размера, установленного пунктом 9.2. настоящего Устава.</w:t>
      </w:r>
    </w:p>
    <w:p w14:paraId="3E92C584" w14:textId="77777777" w:rsidR="005A76F8" w:rsidRPr="00F1387A" w:rsidRDefault="003773BA" w:rsidP="0001672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9.4. </w:t>
      </w:r>
      <w:r w:rsidRPr="00F1387A">
        <w:rPr>
          <w:rFonts w:hAnsi="Times New Roman" w:cs="Times New Roman"/>
          <w:color w:val="000000"/>
          <w:sz w:val="24"/>
          <w:szCs w:val="24"/>
          <w:lang w:val="ru-RU"/>
        </w:rPr>
        <w:t>Обязательные отчисления восстанавливаются, если резервный фонд израсходован полностью или частично.</w:t>
      </w:r>
    </w:p>
    <w:p w14:paraId="1FB02A7A"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10. ИМУЩЕСТВО ОБЩЕСТВА</w:t>
      </w:r>
    </w:p>
    <w:p w14:paraId="445A55C6" w14:textId="77777777" w:rsidR="005A76F8" w:rsidRPr="00F1387A" w:rsidRDefault="003773BA" w:rsidP="001E772A">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10.1. </w:t>
      </w:r>
      <w:r w:rsidRPr="00F1387A">
        <w:rPr>
          <w:rFonts w:hAnsi="Times New Roman" w:cs="Times New Roman"/>
          <w:color w:val="000000"/>
          <w:sz w:val="24"/>
          <w:szCs w:val="24"/>
          <w:lang w:val="ru-RU"/>
        </w:rPr>
        <w:t>Общество имеет в собственности обособленное имущество, учитываемое на его самостоятельном балансе.</w:t>
      </w:r>
    </w:p>
    <w:p w14:paraId="58996365" w14:textId="77777777" w:rsidR="005A76F8" w:rsidRPr="00F1387A" w:rsidRDefault="003773BA" w:rsidP="001E772A">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10.2. </w:t>
      </w:r>
      <w:r w:rsidRPr="00F1387A">
        <w:rPr>
          <w:rFonts w:hAnsi="Times New Roman" w:cs="Times New Roman"/>
          <w:color w:val="000000"/>
          <w:sz w:val="24"/>
          <w:szCs w:val="24"/>
          <w:lang w:val="ru-RU"/>
        </w:rPr>
        <w:t>Общество вправе по своему усмотрению осуществлять любые действия, не противоречащие действующему законодательству в отношении принадлежащего ему на праве собственности имущества.</w:t>
      </w:r>
    </w:p>
    <w:p w14:paraId="0F870B10"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11. ПЕРЕХОД ДОЛИ (ЧАСТИ ДОЛИ) УЧАСТНИКА ОБЩЕСТВА В УСТАВНОМ ФОНДЕ ОБЩЕСТВА К ДРУГИМ УЧАСТНИКАМ ОБЩЕСТВА И ТРЕТЬИМ ЛИЦАМ</w:t>
      </w:r>
    </w:p>
    <w:p w14:paraId="4AC01178"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11.1. </w:t>
      </w:r>
      <w:r w:rsidRPr="00F1387A">
        <w:rPr>
          <w:rFonts w:hAnsi="Times New Roman" w:cs="Times New Roman"/>
          <w:color w:val="000000"/>
          <w:sz w:val="24"/>
          <w:szCs w:val="24"/>
          <w:lang w:val="ru-RU"/>
        </w:rPr>
        <w:t>Участник Общества вправе продать или иным образом уступить свою долю или ее часть одному либо нескольким участникам Общества.</w:t>
      </w:r>
    </w:p>
    <w:p w14:paraId="456B0C53"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color w:val="000000"/>
          <w:sz w:val="24"/>
          <w:szCs w:val="24"/>
          <w:lang w:val="ru-RU"/>
        </w:rPr>
        <w:lastRenderedPageBreak/>
        <w:t>Согласие других Участников Общества на совершение такой сделки не требуется.</w:t>
      </w:r>
    </w:p>
    <w:p w14:paraId="36C49CED"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11.2. </w:t>
      </w:r>
      <w:r w:rsidRPr="00F1387A">
        <w:rPr>
          <w:rFonts w:hAnsi="Times New Roman" w:cs="Times New Roman"/>
          <w:color w:val="000000"/>
          <w:sz w:val="24"/>
          <w:szCs w:val="24"/>
          <w:lang w:val="ru-RU"/>
        </w:rPr>
        <w:t xml:space="preserve"> Доля Участника Общества может быть отчуждена в период до полной оплаты только в той части, в которой она уже оплачена.</w:t>
      </w:r>
    </w:p>
    <w:p w14:paraId="2FC50298"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11.3. </w:t>
      </w:r>
      <w:r w:rsidRPr="00F1387A">
        <w:rPr>
          <w:rFonts w:hAnsi="Times New Roman" w:cs="Times New Roman"/>
          <w:color w:val="000000"/>
          <w:sz w:val="24"/>
          <w:szCs w:val="24"/>
          <w:lang w:val="ru-RU"/>
        </w:rPr>
        <w:t>Участники Общества пользуются преимущественным перед третьими лицами правом покупки доли (часть доли) участника общества при ее продаже кем-либо из участников пропорционально размерам их долей в уставном фонде (уставном капитале).</w:t>
      </w:r>
    </w:p>
    <w:p w14:paraId="34015A89"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color w:val="000000"/>
          <w:sz w:val="24"/>
          <w:szCs w:val="24"/>
          <w:lang w:val="ru-RU"/>
        </w:rPr>
        <w:t>Если другие участники общества не использовали свое преимущественное право покупки доли (части доли), продаваемой его участником, то общество имеет преимущественное право на приобретение данной доли (части доли).</w:t>
      </w:r>
    </w:p>
    <w:p w14:paraId="32FB0107"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11.4. </w:t>
      </w:r>
      <w:r w:rsidRPr="00F1387A">
        <w:rPr>
          <w:rFonts w:hAnsi="Times New Roman" w:cs="Times New Roman"/>
          <w:color w:val="000000"/>
          <w:sz w:val="24"/>
          <w:szCs w:val="24"/>
          <w:lang w:val="ru-RU"/>
        </w:rPr>
        <w:t>Участник общества, намеренный продать свою долю (часть доли) третьему лицу, обязан в письменной форме известить об этом остальных участников общества и само общество с указанием цены и других условий ее продажи.</w:t>
      </w:r>
    </w:p>
    <w:p w14:paraId="6263396A"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11.5. </w:t>
      </w:r>
      <w:r w:rsidRPr="00F1387A">
        <w:rPr>
          <w:rFonts w:hAnsi="Times New Roman" w:cs="Times New Roman"/>
          <w:color w:val="000000"/>
          <w:sz w:val="24"/>
          <w:szCs w:val="24"/>
          <w:lang w:val="ru-RU"/>
        </w:rPr>
        <w:t xml:space="preserve"> В случае если Участники Общества и (или) Общество не воспользуются преимущественным правом покупки всей доли (части доли), предлагаемой для продажи в течение месяца со дня такого извещения, доля (часть доли) может быть продана третьему лицу по цене и на условиях, известных обществу и его участникам.</w:t>
      </w:r>
    </w:p>
    <w:p w14:paraId="139E897A"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11.6. </w:t>
      </w:r>
      <w:r w:rsidRPr="00F1387A">
        <w:rPr>
          <w:rFonts w:hAnsi="Times New Roman" w:cs="Times New Roman"/>
          <w:color w:val="000000"/>
          <w:sz w:val="24"/>
          <w:szCs w:val="24"/>
          <w:lang w:val="ru-RU"/>
        </w:rPr>
        <w:t>Уступка указанного преимущественного права не допускается.</w:t>
      </w:r>
    </w:p>
    <w:p w14:paraId="440CCB5C"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11.7. </w:t>
      </w:r>
      <w:r w:rsidRPr="00F1387A">
        <w:rPr>
          <w:rFonts w:hAnsi="Times New Roman" w:cs="Times New Roman"/>
          <w:color w:val="000000"/>
          <w:sz w:val="24"/>
          <w:szCs w:val="24"/>
          <w:lang w:val="ru-RU"/>
        </w:rPr>
        <w:t>Уступка доли (части доли) в уставном фонде) общества должна быть совершена в простой письменной форме</w:t>
      </w:r>
    </w:p>
    <w:p w14:paraId="39E2718C"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11.8. </w:t>
      </w:r>
      <w:r w:rsidRPr="00F1387A">
        <w:rPr>
          <w:rFonts w:hAnsi="Times New Roman" w:cs="Times New Roman"/>
          <w:color w:val="000000"/>
          <w:sz w:val="24"/>
          <w:szCs w:val="24"/>
          <w:lang w:val="ru-RU"/>
        </w:rPr>
        <w:t>Общество должно быть письменно уведомлено о состоявшейся уступке доли (части доли) в уставном фонде общества с представлением доказательств такой уступки. Приобретатель доли (части доли) в уставном фонде общества осуществляет права и несет обязанности Участника Общества с момента письменного уведомления Общества об указанной уступке.</w:t>
      </w:r>
    </w:p>
    <w:p w14:paraId="3F2ADBA1"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color w:val="000000"/>
          <w:sz w:val="24"/>
          <w:szCs w:val="24"/>
          <w:lang w:val="ru-RU"/>
        </w:rPr>
        <w:t>К приобретателю доли (части доли) в уставном фонде (уставном капитале) общества переходят все права и обязанности участника общества, возникшие до уступки указанной доли (части доли).</w:t>
      </w:r>
    </w:p>
    <w:p w14:paraId="6A388C2C"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11.9. </w:t>
      </w:r>
      <w:r w:rsidRPr="00F1387A">
        <w:rPr>
          <w:rFonts w:hAnsi="Times New Roman" w:cs="Times New Roman"/>
          <w:color w:val="000000"/>
          <w:sz w:val="24"/>
          <w:szCs w:val="24"/>
          <w:lang w:val="ru-RU"/>
        </w:rPr>
        <w:t xml:space="preserve"> Доли в уставном фонде Общества переходят к наследникам физических лиц и к правопреемникам юридических лиц, являвшихся Участниками Общества.</w:t>
      </w:r>
    </w:p>
    <w:p w14:paraId="16666847" w14:textId="77777777" w:rsidR="005A76F8" w:rsidRPr="00F1387A" w:rsidRDefault="003773BA" w:rsidP="001D186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11.10. </w:t>
      </w:r>
      <w:r w:rsidRPr="00F1387A">
        <w:rPr>
          <w:rFonts w:hAnsi="Times New Roman" w:cs="Times New Roman"/>
          <w:color w:val="000000"/>
          <w:sz w:val="24"/>
          <w:szCs w:val="24"/>
          <w:lang w:val="ru-RU"/>
        </w:rPr>
        <w:t>До принятия наследником умершего участника общества наследства права умершего участника общества осуществляются, а его обязанности исполняются лицом, указанным в завещании, а при отсутствии такого лица - управляющим, назначенным нотариусом.</w:t>
      </w:r>
    </w:p>
    <w:p w14:paraId="71BB1BAB"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12. ВЫХОД УЧАСТНИКА ИЗ СОСТАВА УЧАСТНИКОВ ОБЩЕСТВА, ПРИОБРЕТЕНИЕ ОБЩЕСТВОМ ДОЛИ В УСТАВНОМ ФОНДЕ ОБЩЕСТВА</w:t>
      </w:r>
    </w:p>
    <w:p w14:paraId="322171F2" w14:textId="77777777" w:rsidR="005A76F8" w:rsidRPr="00F1387A" w:rsidRDefault="003773BA" w:rsidP="00B9595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lastRenderedPageBreak/>
        <w:t xml:space="preserve">12.1. </w:t>
      </w:r>
      <w:r w:rsidRPr="00F1387A">
        <w:rPr>
          <w:rFonts w:hAnsi="Times New Roman" w:cs="Times New Roman"/>
          <w:color w:val="000000"/>
          <w:sz w:val="24"/>
          <w:szCs w:val="24"/>
          <w:lang w:val="ru-RU"/>
        </w:rPr>
        <w:t>Участник Общества вправе в любое время выйти из Общества независимо от согласия других Участников или Общества.</w:t>
      </w:r>
    </w:p>
    <w:p w14:paraId="481D3073" w14:textId="77777777" w:rsidR="005A76F8" w:rsidRPr="00F1387A" w:rsidRDefault="003773BA" w:rsidP="00B9595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12.2. </w:t>
      </w:r>
      <w:r w:rsidRPr="00F1387A">
        <w:rPr>
          <w:rFonts w:hAnsi="Times New Roman" w:cs="Times New Roman"/>
          <w:color w:val="000000"/>
          <w:sz w:val="24"/>
          <w:szCs w:val="24"/>
          <w:lang w:val="ru-RU"/>
        </w:rPr>
        <w:t>Доля Участника, вышедшего из Общества, переходит к Обществу. При этом Общество обязано выплатить вышедшему из Общества Участнику действительную стоимость его доли, которая определяется по данным бухгалтерской отчетности Общества за последний отчетный период, предшествующий дате выхода, или с согласия вышедшего из Общества Участника выдать ему в натуре имущество такой же стоимости.</w:t>
      </w:r>
    </w:p>
    <w:p w14:paraId="22D875F5" w14:textId="77777777" w:rsidR="005A76F8" w:rsidRPr="00F1387A" w:rsidRDefault="003773BA" w:rsidP="00B9595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12.3. </w:t>
      </w:r>
      <w:r w:rsidRPr="00F1387A">
        <w:rPr>
          <w:rFonts w:hAnsi="Times New Roman" w:cs="Times New Roman"/>
          <w:color w:val="000000"/>
          <w:sz w:val="24"/>
          <w:szCs w:val="24"/>
          <w:lang w:val="ru-RU"/>
        </w:rPr>
        <w:t>Действительная стоимость доли (части доли) выплачивается за счет разницы между стоимостью чистых активов Общества и размером его уставного фонда. В случае, если такой разницы недостаточно, Общество обязано уменьшить свой уставный фонд на недостающую сумму.</w:t>
      </w:r>
    </w:p>
    <w:p w14:paraId="65320B19" w14:textId="77777777" w:rsidR="005A76F8" w:rsidRPr="00F1387A" w:rsidRDefault="003773BA" w:rsidP="00B9595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12.4. </w:t>
      </w:r>
      <w:r w:rsidRPr="00F1387A">
        <w:rPr>
          <w:rFonts w:hAnsi="Times New Roman" w:cs="Times New Roman"/>
          <w:color w:val="000000"/>
          <w:sz w:val="24"/>
          <w:szCs w:val="24"/>
          <w:lang w:val="ru-RU"/>
        </w:rPr>
        <w:t xml:space="preserve">Доля Участника, который при учреждении Общества не внес в срок свой вклад в полном размере, а также доля Участника, который не предоставил </w:t>
      </w:r>
      <w:proofErr w:type="gramStart"/>
      <w:r w:rsidRPr="00F1387A">
        <w:rPr>
          <w:rFonts w:hAnsi="Times New Roman" w:cs="Times New Roman"/>
          <w:color w:val="000000"/>
          <w:sz w:val="24"/>
          <w:szCs w:val="24"/>
          <w:lang w:val="ru-RU"/>
        </w:rPr>
        <w:t>в срок</w:t>
      </w:r>
      <w:proofErr w:type="gramEnd"/>
      <w:r w:rsidRPr="00F1387A">
        <w:rPr>
          <w:rFonts w:hAnsi="Times New Roman" w:cs="Times New Roman"/>
          <w:color w:val="000000"/>
          <w:sz w:val="24"/>
          <w:szCs w:val="24"/>
          <w:lang w:val="ru-RU"/>
        </w:rPr>
        <w:t xml:space="preserve"> указанный в пункте 7.6. настоящего Устава, переходит к обществу.</w:t>
      </w:r>
    </w:p>
    <w:p w14:paraId="4BE0A8C8" w14:textId="77777777" w:rsidR="005A76F8" w:rsidRPr="00F1387A" w:rsidRDefault="003773BA" w:rsidP="00B9595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12.5. </w:t>
      </w:r>
      <w:r w:rsidRPr="00F1387A">
        <w:rPr>
          <w:rFonts w:hAnsi="Times New Roman" w:cs="Times New Roman"/>
          <w:color w:val="000000"/>
          <w:sz w:val="24"/>
          <w:szCs w:val="24"/>
          <w:lang w:val="ru-RU"/>
        </w:rPr>
        <w:t>При этом Общество обязано выплатить Участнику Общества действительную стоимость части его доли, пропорционально внесенной им части вклада (сроку, в течение которого имущество находилось в пользовании Общества), или с согласия участника общества выдать ему в натуре имущество такой же стоимости.</w:t>
      </w:r>
    </w:p>
    <w:p w14:paraId="04B7CD50" w14:textId="77777777" w:rsidR="005A76F8" w:rsidRPr="00F1387A" w:rsidRDefault="003773BA" w:rsidP="00B95957">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12.6. </w:t>
      </w:r>
      <w:r w:rsidRPr="00F1387A">
        <w:rPr>
          <w:rFonts w:hAnsi="Times New Roman" w:cs="Times New Roman"/>
          <w:color w:val="000000"/>
          <w:sz w:val="24"/>
          <w:szCs w:val="24"/>
          <w:lang w:val="ru-RU"/>
        </w:rPr>
        <w:t>Действительная стоимость части доли определяется на основании данных бухгалтерской отчетности общества за последний отчетный период, предшествующий дню истечения срока внесения вклада или предоставления компенсации.</w:t>
      </w:r>
    </w:p>
    <w:p w14:paraId="1A4C2293"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13. УПРАВЛЕНИЕ</w:t>
      </w:r>
    </w:p>
    <w:p w14:paraId="75D710D4" w14:textId="77777777" w:rsidR="005A76F8" w:rsidRPr="00F1387A" w:rsidRDefault="003773BA" w:rsidP="00CE53A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13.1. </w:t>
      </w:r>
      <w:r w:rsidRPr="00F1387A">
        <w:rPr>
          <w:rFonts w:hAnsi="Times New Roman" w:cs="Times New Roman"/>
          <w:color w:val="000000"/>
          <w:sz w:val="24"/>
          <w:szCs w:val="24"/>
          <w:lang w:val="ru-RU"/>
        </w:rPr>
        <w:t>Органами управления Общества являются Общее собрание участников и директор.</w:t>
      </w:r>
    </w:p>
    <w:p w14:paraId="56AD9465" w14:textId="77777777" w:rsidR="005A76F8" w:rsidRPr="00F1387A" w:rsidRDefault="003773BA" w:rsidP="00CE53A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13.2. </w:t>
      </w:r>
      <w:r w:rsidRPr="00F1387A">
        <w:rPr>
          <w:rFonts w:hAnsi="Times New Roman" w:cs="Times New Roman"/>
          <w:color w:val="000000"/>
          <w:sz w:val="24"/>
          <w:szCs w:val="24"/>
          <w:lang w:val="ru-RU"/>
        </w:rPr>
        <w:t>Высшим органом управления Общества является Общее собрание участников.</w:t>
      </w:r>
    </w:p>
    <w:p w14:paraId="5C22B870" w14:textId="77777777" w:rsidR="005A76F8" w:rsidRPr="00F1387A" w:rsidRDefault="003773BA" w:rsidP="00CE53A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13.3. </w:t>
      </w:r>
      <w:r w:rsidRPr="00F1387A">
        <w:rPr>
          <w:rFonts w:hAnsi="Times New Roman" w:cs="Times New Roman"/>
          <w:color w:val="000000"/>
          <w:sz w:val="24"/>
          <w:szCs w:val="24"/>
          <w:lang w:val="ru-RU"/>
        </w:rPr>
        <w:t>Руководство текущей деятельностью Общества осуществляется единоличным исполнительным органом общества - Директором. Директор подотчетен Общему собранию участников.</w:t>
      </w:r>
    </w:p>
    <w:p w14:paraId="3B0A810C"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14. ПОЛНОМОЧИЯ ОБЩЕГО СОБРАНИЯ УЧАСТНИКОВ ОБЩЕСТВА</w:t>
      </w:r>
    </w:p>
    <w:p w14:paraId="1D057377"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14.1. </w:t>
      </w:r>
      <w:r w:rsidRPr="00F1387A">
        <w:rPr>
          <w:rFonts w:hAnsi="Times New Roman" w:cs="Times New Roman"/>
          <w:color w:val="000000"/>
          <w:sz w:val="24"/>
          <w:szCs w:val="24"/>
          <w:lang w:val="ru-RU"/>
        </w:rPr>
        <w:t>К исключительным полномочиям Общего собрания участников относятся:</w:t>
      </w:r>
    </w:p>
    <w:p w14:paraId="752B685B"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а)</w:t>
      </w:r>
      <w:r w:rsidRPr="00F1387A">
        <w:rPr>
          <w:rFonts w:hAnsi="Times New Roman" w:cs="Times New Roman"/>
          <w:color w:val="000000"/>
          <w:sz w:val="24"/>
          <w:szCs w:val="24"/>
          <w:lang w:val="ru-RU"/>
        </w:rPr>
        <w:t xml:space="preserve"> определение основных направлений деятельности Общества, а также принятие решения об участии в других объединениях коммерческих организаций;</w:t>
      </w:r>
    </w:p>
    <w:p w14:paraId="1D4F59E1"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б) </w:t>
      </w:r>
      <w:r w:rsidRPr="00F1387A">
        <w:rPr>
          <w:rFonts w:hAnsi="Times New Roman" w:cs="Times New Roman"/>
          <w:color w:val="000000"/>
          <w:sz w:val="24"/>
          <w:szCs w:val="24"/>
          <w:lang w:val="ru-RU"/>
        </w:rPr>
        <w:t>изменение размера уставного фонда Общества;</w:t>
      </w:r>
    </w:p>
    <w:p w14:paraId="0837D918"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в) </w:t>
      </w:r>
      <w:r w:rsidRPr="00F1387A">
        <w:rPr>
          <w:rFonts w:hAnsi="Times New Roman" w:cs="Times New Roman"/>
          <w:color w:val="000000"/>
          <w:sz w:val="24"/>
          <w:szCs w:val="24"/>
          <w:lang w:val="ru-RU"/>
        </w:rPr>
        <w:t>увеличение размера уставного фонда Общества за счет вкладов участника (участников) и (или) третьих лиц;</w:t>
      </w:r>
    </w:p>
    <w:p w14:paraId="619024B7"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lastRenderedPageBreak/>
        <w:t>г)</w:t>
      </w:r>
      <w:r w:rsidRPr="00F1387A">
        <w:rPr>
          <w:rFonts w:hAnsi="Times New Roman" w:cs="Times New Roman"/>
          <w:color w:val="000000"/>
          <w:sz w:val="24"/>
          <w:szCs w:val="24"/>
          <w:lang w:val="ru-RU"/>
        </w:rPr>
        <w:t xml:space="preserve"> внесение изменений и дополнений в учредительные документы;</w:t>
      </w:r>
    </w:p>
    <w:p w14:paraId="71DD66C1"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д) </w:t>
      </w:r>
      <w:r w:rsidRPr="00F1387A">
        <w:rPr>
          <w:rFonts w:hAnsi="Times New Roman" w:cs="Times New Roman"/>
          <w:color w:val="000000"/>
          <w:sz w:val="24"/>
          <w:szCs w:val="24"/>
          <w:lang w:val="ru-RU"/>
        </w:rPr>
        <w:t>образование исполнительных органов общества и досрочное прекращение их полномочий;</w:t>
      </w:r>
    </w:p>
    <w:p w14:paraId="55BBF7FE"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е)</w:t>
      </w:r>
      <w:r w:rsidRPr="00F1387A">
        <w:rPr>
          <w:rFonts w:hAnsi="Times New Roman" w:cs="Times New Roman"/>
          <w:color w:val="000000"/>
          <w:sz w:val="24"/>
          <w:szCs w:val="24"/>
          <w:lang w:val="ru-RU"/>
        </w:rPr>
        <w:t xml:space="preserve"> избрание и досрочное прекращение полномочий ревизионной комиссии (ревизора) общества;</w:t>
      </w:r>
    </w:p>
    <w:p w14:paraId="2725AB1C"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ж)</w:t>
      </w:r>
      <w:r w:rsidRPr="00F1387A">
        <w:rPr>
          <w:rFonts w:hAnsi="Times New Roman" w:cs="Times New Roman"/>
          <w:color w:val="000000"/>
          <w:sz w:val="24"/>
          <w:szCs w:val="24"/>
          <w:lang w:val="ru-RU"/>
        </w:rPr>
        <w:t xml:space="preserve"> утверждение годовых отчетов и годовых бухгалтерских балансов;</w:t>
      </w:r>
    </w:p>
    <w:p w14:paraId="6B2210DC"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з)</w:t>
      </w:r>
      <w:r w:rsidRPr="00F1387A">
        <w:rPr>
          <w:rFonts w:hAnsi="Times New Roman" w:cs="Times New Roman"/>
          <w:color w:val="000000"/>
          <w:sz w:val="24"/>
          <w:szCs w:val="24"/>
          <w:lang w:val="ru-RU"/>
        </w:rPr>
        <w:t xml:space="preserve"> принятие решения о распределении чистой прибыли общества между участниками общества;</w:t>
      </w:r>
    </w:p>
    <w:p w14:paraId="14EDB0E6"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и)</w:t>
      </w:r>
      <w:r w:rsidRPr="00F1387A">
        <w:rPr>
          <w:rFonts w:hAnsi="Times New Roman" w:cs="Times New Roman"/>
          <w:color w:val="000000"/>
          <w:sz w:val="24"/>
          <w:szCs w:val="24"/>
          <w:lang w:val="ru-RU"/>
        </w:rPr>
        <w:t xml:space="preserve"> утверждение (принятие) документов, регулирующих деятельность органов общества;</w:t>
      </w:r>
    </w:p>
    <w:p w14:paraId="7DA82D76"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к)</w:t>
      </w:r>
      <w:r w:rsidRPr="00F1387A">
        <w:rPr>
          <w:rFonts w:hAnsi="Times New Roman" w:cs="Times New Roman"/>
          <w:color w:val="000000"/>
          <w:sz w:val="24"/>
          <w:szCs w:val="24"/>
          <w:lang w:val="ru-RU"/>
        </w:rPr>
        <w:t xml:space="preserve"> принятие решения о проведении аудиторской проверки, определение аудиторской организации и предельного размера оплаты ее услуг;</w:t>
      </w:r>
    </w:p>
    <w:p w14:paraId="37E4F3C4"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л)</w:t>
      </w:r>
      <w:r w:rsidRPr="00F1387A">
        <w:rPr>
          <w:rFonts w:hAnsi="Times New Roman" w:cs="Times New Roman"/>
          <w:color w:val="000000"/>
          <w:sz w:val="24"/>
          <w:szCs w:val="24"/>
          <w:lang w:val="ru-RU"/>
        </w:rPr>
        <w:t xml:space="preserve"> принятие решения о создании других юридических лиц, представительств и филиалов;</w:t>
      </w:r>
    </w:p>
    <w:p w14:paraId="65686F42"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м)</w:t>
      </w:r>
      <w:r w:rsidRPr="00F1387A">
        <w:rPr>
          <w:rFonts w:hAnsi="Times New Roman" w:cs="Times New Roman"/>
          <w:color w:val="000000"/>
          <w:sz w:val="24"/>
          <w:szCs w:val="24"/>
          <w:lang w:val="ru-RU"/>
        </w:rPr>
        <w:t xml:space="preserve"> принятие решения о реорганизации или ликвидации общества;</w:t>
      </w:r>
    </w:p>
    <w:p w14:paraId="728114A2"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н) </w:t>
      </w:r>
      <w:r w:rsidRPr="00F1387A">
        <w:rPr>
          <w:rFonts w:hAnsi="Times New Roman" w:cs="Times New Roman"/>
          <w:color w:val="000000"/>
          <w:sz w:val="24"/>
          <w:szCs w:val="24"/>
          <w:lang w:val="ru-RU"/>
        </w:rPr>
        <w:t>назначение ликвидатора и утверждение ликвидационных балансов;</w:t>
      </w:r>
    </w:p>
    <w:p w14:paraId="5D018D00"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о)</w:t>
      </w:r>
      <w:r w:rsidRPr="00F1387A">
        <w:rPr>
          <w:rFonts w:hAnsi="Times New Roman" w:cs="Times New Roman"/>
          <w:color w:val="000000"/>
          <w:sz w:val="24"/>
          <w:szCs w:val="24"/>
          <w:lang w:val="ru-RU"/>
        </w:rPr>
        <w:t xml:space="preserve"> заключение крупных сделок, связанных с приобретением и отчуждением Обществом имущества в случаях, предусмотренных законодательством;</w:t>
      </w:r>
    </w:p>
    <w:p w14:paraId="1F8B2679"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п)</w:t>
      </w:r>
      <w:r w:rsidRPr="00F1387A">
        <w:rPr>
          <w:rFonts w:hAnsi="Times New Roman" w:cs="Times New Roman"/>
          <w:color w:val="000000"/>
          <w:sz w:val="24"/>
          <w:szCs w:val="24"/>
          <w:lang w:val="ru-RU"/>
        </w:rPr>
        <w:t xml:space="preserve"> утверждение денежной оценки неденежных вкладов в уставный фонд Общества, вносимых Участниками Общества и принимаемыми в Общество третьими лицами;</w:t>
      </w:r>
    </w:p>
    <w:p w14:paraId="384FB1E5"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р)</w:t>
      </w:r>
      <w:r w:rsidRPr="00F1387A">
        <w:rPr>
          <w:rFonts w:hAnsi="Times New Roman" w:cs="Times New Roman"/>
          <w:color w:val="000000"/>
          <w:sz w:val="24"/>
          <w:szCs w:val="24"/>
          <w:lang w:val="ru-RU"/>
        </w:rPr>
        <w:t xml:space="preserve"> принятие решения о согласии Общества на совершение Участником Общества сделки по залогу своей доли или ее части участнику Общества или третьему лицу.</w:t>
      </w:r>
    </w:p>
    <w:p w14:paraId="64687209"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с)</w:t>
      </w:r>
      <w:r w:rsidRPr="00F1387A">
        <w:rPr>
          <w:rFonts w:hAnsi="Times New Roman" w:cs="Times New Roman"/>
          <w:color w:val="000000"/>
          <w:sz w:val="24"/>
          <w:szCs w:val="24"/>
          <w:lang w:val="ru-RU"/>
        </w:rPr>
        <w:t xml:space="preserve"> решение иных вопросов, предусмотренных настоящим Уставом и “Законом”.</w:t>
      </w:r>
    </w:p>
    <w:p w14:paraId="15EBA6ED"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14.2. </w:t>
      </w:r>
      <w:r w:rsidRPr="00F1387A">
        <w:rPr>
          <w:rFonts w:hAnsi="Times New Roman" w:cs="Times New Roman"/>
          <w:color w:val="000000"/>
          <w:sz w:val="24"/>
          <w:szCs w:val="24"/>
          <w:lang w:val="ru-RU"/>
        </w:rPr>
        <w:t>Решения по всем вопросам, указанным в пункте 14.1. настоящего Устава, принимаются всеми Участниками Общества единогласно.</w:t>
      </w:r>
    </w:p>
    <w:p w14:paraId="0C6F9BE8"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color w:val="000000"/>
          <w:sz w:val="24"/>
          <w:szCs w:val="24"/>
          <w:lang w:val="ru-RU"/>
        </w:rPr>
        <w:t>Решения по другим вопросам принимаются большинством голосов от общего числа голосов всех Участников Общества.</w:t>
      </w:r>
    </w:p>
    <w:p w14:paraId="30BCC389"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14.3. </w:t>
      </w:r>
      <w:r w:rsidRPr="00F1387A">
        <w:rPr>
          <w:rFonts w:hAnsi="Times New Roman" w:cs="Times New Roman"/>
          <w:color w:val="000000"/>
          <w:sz w:val="24"/>
          <w:szCs w:val="24"/>
          <w:lang w:val="ru-RU"/>
        </w:rPr>
        <w:t>Вопросы, отнесенные к исключительным полномочиям Общего собрания участников общества, не могут быть переданы на решение исполнительного органа Общества.</w:t>
      </w:r>
    </w:p>
    <w:p w14:paraId="54A637B5"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14.4. </w:t>
      </w:r>
      <w:r w:rsidRPr="00F1387A">
        <w:rPr>
          <w:rFonts w:hAnsi="Times New Roman" w:cs="Times New Roman"/>
          <w:color w:val="000000"/>
          <w:sz w:val="24"/>
          <w:szCs w:val="24"/>
          <w:lang w:val="ru-RU"/>
        </w:rPr>
        <w:t xml:space="preserve"> Очередное Общее собрание участников Общества проводится один раз в год в течение шести месяцев после окончания финансового года.</w:t>
      </w:r>
    </w:p>
    <w:p w14:paraId="07B40BE6"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color w:val="000000"/>
          <w:sz w:val="24"/>
          <w:szCs w:val="24"/>
          <w:lang w:val="ru-RU"/>
        </w:rPr>
        <w:lastRenderedPageBreak/>
        <w:t>На очередном Общем собрании участников Общества должны быть утверждены годовые итоги деятельности Общества и другие вопросы, предусмотренные законодательством.</w:t>
      </w:r>
    </w:p>
    <w:p w14:paraId="213934AC"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14.5. </w:t>
      </w:r>
      <w:r w:rsidRPr="00F1387A">
        <w:rPr>
          <w:rFonts w:hAnsi="Times New Roman" w:cs="Times New Roman"/>
          <w:color w:val="000000"/>
          <w:sz w:val="24"/>
          <w:szCs w:val="24"/>
          <w:lang w:val="ru-RU"/>
        </w:rPr>
        <w:t>Внеочередное Общее собрание участников Общества проводится если проведения такого Общего собрания требуют интересы Общества и его Участников.</w:t>
      </w:r>
    </w:p>
    <w:p w14:paraId="2AA67437"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14.6. </w:t>
      </w:r>
      <w:r w:rsidRPr="00F1387A">
        <w:rPr>
          <w:rFonts w:hAnsi="Times New Roman" w:cs="Times New Roman"/>
          <w:color w:val="000000"/>
          <w:sz w:val="24"/>
          <w:szCs w:val="24"/>
          <w:lang w:val="ru-RU"/>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 (доверенность), подтверждающий их полномочия. Доверенность, выданная представителю Участника Общества, должна быть оформлена в соответствии с требованиями “Закона” и удостоверена нотариально.</w:t>
      </w:r>
    </w:p>
    <w:p w14:paraId="4EC531A1"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14.7. </w:t>
      </w:r>
      <w:r w:rsidRPr="00F1387A">
        <w:rPr>
          <w:rFonts w:hAnsi="Times New Roman" w:cs="Times New Roman"/>
          <w:color w:val="000000"/>
          <w:sz w:val="24"/>
          <w:szCs w:val="24"/>
          <w:lang w:val="ru-RU"/>
        </w:rPr>
        <w:t>Решения общего собрания участников общества принимаются открытым голосованием.</w:t>
      </w:r>
    </w:p>
    <w:p w14:paraId="7E0DCA8C" w14:textId="77777777" w:rsidR="005A76F8" w:rsidRPr="00F1387A" w:rsidRDefault="003773BA" w:rsidP="009408EB">
      <w:pPr>
        <w:jc w:val="both"/>
        <w:rPr>
          <w:rFonts w:hAnsi="Times New Roman" w:cs="Times New Roman"/>
          <w:color w:val="000000"/>
          <w:sz w:val="24"/>
          <w:szCs w:val="24"/>
          <w:lang w:val="ru-RU"/>
        </w:rPr>
      </w:pPr>
      <w:r w:rsidRPr="00F1387A">
        <w:rPr>
          <w:rFonts w:hAnsi="Times New Roman" w:cs="Times New Roman"/>
          <w:color w:val="000000"/>
          <w:sz w:val="24"/>
          <w:szCs w:val="24"/>
          <w:lang w:val="ru-RU"/>
        </w:rPr>
        <w:t>Кворумом общего собрания признается наличие Участников с не менее 100% голосов в доле общества.</w:t>
      </w:r>
    </w:p>
    <w:p w14:paraId="72204DA0"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15. РЕШЕНИЕ ОБЩЕГО СОБРАНИЯ УЧАСТНИКОВ ОБЩЕСТВА, ПРИНИМАЕМОЕ ПУТЕМ ПРОВЕДЕНИЯ ЗАОЧНОГО ГОЛОСОВАНИЯ</w:t>
      </w:r>
    </w:p>
    <w:p w14:paraId="5C4EDB33" w14:textId="77777777" w:rsidR="005A76F8" w:rsidRPr="00F1387A" w:rsidRDefault="003773BA" w:rsidP="00A051C4">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15.1. </w:t>
      </w:r>
      <w:r w:rsidRPr="00F1387A">
        <w:rPr>
          <w:rFonts w:hAnsi="Times New Roman" w:cs="Times New Roman"/>
          <w:color w:val="000000"/>
          <w:sz w:val="24"/>
          <w:szCs w:val="24"/>
          <w:lang w:val="ru-RU"/>
        </w:rPr>
        <w:t>Решение Общего собрания участников общества может быть принято без проведения собрания путем проведения заочного голосования.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583C18E7" w14:textId="77777777" w:rsidR="005A76F8" w:rsidRPr="00F1387A" w:rsidRDefault="003773BA" w:rsidP="00A051C4">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15.2. </w:t>
      </w:r>
      <w:r w:rsidRPr="00F1387A">
        <w:rPr>
          <w:rFonts w:hAnsi="Times New Roman" w:cs="Times New Roman"/>
          <w:color w:val="000000"/>
          <w:sz w:val="24"/>
          <w:szCs w:val="24"/>
          <w:lang w:val="ru-RU"/>
        </w:rPr>
        <w:t>Решение Общего собрания участников Общества может быть принято заочным голосованием по всем без исключения вопросам.</w:t>
      </w:r>
    </w:p>
    <w:p w14:paraId="14944CE8"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16. ДИРЕКТОР ОБЩЕСТВА</w:t>
      </w:r>
    </w:p>
    <w:p w14:paraId="185724D8" w14:textId="77777777" w:rsidR="005A76F8" w:rsidRPr="00F1387A" w:rsidRDefault="003773BA" w:rsidP="00A05EF1">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16.1. </w:t>
      </w:r>
      <w:r w:rsidRPr="00F1387A">
        <w:rPr>
          <w:rFonts w:hAnsi="Times New Roman" w:cs="Times New Roman"/>
          <w:color w:val="000000"/>
          <w:sz w:val="24"/>
          <w:szCs w:val="24"/>
          <w:lang w:val="ru-RU"/>
        </w:rPr>
        <w:t>Директор - исполнительный орган Общества, избирается Общим собранием участников Общества.</w:t>
      </w:r>
    </w:p>
    <w:p w14:paraId="622D2DA9" w14:textId="77777777" w:rsidR="005A76F8" w:rsidRPr="00F1387A" w:rsidRDefault="003773BA" w:rsidP="00A05EF1">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16.2. </w:t>
      </w:r>
      <w:r w:rsidRPr="00F1387A">
        <w:rPr>
          <w:rFonts w:hAnsi="Times New Roman" w:cs="Times New Roman"/>
          <w:color w:val="000000"/>
          <w:sz w:val="24"/>
          <w:szCs w:val="24"/>
          <w:lang w:val="ru-RU"/>
        </w:rPr>
        <w:t>Директор осуществляет руководство текущей деятельностью Общества и несет персональную ответственность перед Общим собранием за выполнение его решений.</w:t>
      </w:r>
    </w:p>
    <w:p w14:paraId="7A3D9943" w14:textId="49195CE9" w:rsidR="005A76F8" w:rsidRPr="00F1387A" w:rsidRDefault="003773BA" w:rsidP="00A05EF1">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16.3. </w:t>
      </w:r>
      <w:r w:rsidRPr="00F1387A">
        <w:rPr>
          <w:rFonts w:hAnsi="Times New Roman" w:cs="Times New Roman"/>
          <w:color w:val="000000"/>
          <w:sz w:val="24"/>
          <w:szCs w:val="24"/>
          <w:lang w:val="ru-RU"/>
        </w:rPr>
        <w:t xml:space="preserve">Директор избирается Общим собранием участников Общества на </w:t>
      </w:r>
      <w:r w:rsidR="00A05EF1" w:rsidRPr="00F1387A">
        <w:rPr>
          <w:rFonts w:hAnsi="Times New Roman" w:cs="Times New Roman"/>
          <w:color w:val="000000"/>
          <w:sz w:val="24"/>
          <w:szCs w:val="24"/>
          <w:lang w:val="ru-RU"/>
        </w:rPr>
        <w:t>неопределенный</w:t>
      </w:r>
      <w:r w:rsidRPr="00F1387A">
        <w:rPr>
          <w:rFonts w:hAnsi="Times New Roman" w:cs="Times New Roman"/>
          <w:color w:val="000000"/>
          <w:sz w:val="24"/>
          <w:szCs w:val="24"/>
          <w:lang w:val="ru-RU"/>
        </w:rPr>
        <w:t xml:space="preserve"> срок.</w:t>
      </w:r>
    </w:p>
    <w:p w14:paraId="282D9C9F"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17. ХРАНЕНИЕ ДОКУМЕНТОВ ОБЩЕСТВА</w:t>
      </w:r>
    </w:p>
    <w:p w14:paraId="78DE4E35" w14:textId="77777777" w:rsidR="005A76F8" w:rsidRPr="00F1387A" w:rsidRDefault="003773BA" w:rsidP="00FD1D69">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17.1. </w:t>
      </w:r>
      <w:r w:rsidRPr="00F1387A">
        <w:rPr>
          <w:rFonts w:hAnsi="Times New Roman" w:cs="Times New Roman"/>
          <w:color w:val="000000"/>
          <w:sz w:val="24"/>
          <w:szCs w:val="24"/>
          <w:lang w:val="ru-RU"/>
        </w:rPr>
        <w:t>Общество обязано хранить в течение всего срока деятельности Общества следующие документы:</w:t>
      </w:r>
    </w:p>
    <w:p w14:paraId="036B4E47" w14:textId="77777777" w:rsidR="005A76F8" w:rsidRPr="00F1387A" w:rsidRDefault="003773BA" w:rsidP="00FD1D69">
      <w:pPr>
        <w:numPr>
          <w:ilvl w:val="0"/>
          <w:numId w:val="6"/>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lastRenderedPageBreak/>
        <w:t>учредительные документы общества, а также внесенные в учредительные документы общества и зарегистрированные в установленном порядке изменения и дополнения;</w:t>
      </w:r>
    </w:p>
    <w:p w14:paraId="46A6B98F" w14:textId="77777777" w:rsidR="005A76F8" w:rsidRPr="00F1387A" w:rsidRDefault="003773BA" w:rsidP="00FD1D69">
      <w:pPr>
        <w:numPr>
          <w:ilvl w:val="0"/>
          <w:numId w:val="6"/>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протокол собрания учредителей Общества, содержащий решение о создании Общества и об утверждении денежной оценки неденежных вкладов в уставный фонд Общества, а также иные решения, связанные с созданием Общества;</w:t>
      </w:r>
    </w:p>
    <w:p w14:paraId="05296C88" w14:textId="77777777" w:rsidR="005A76F8" w:rsidRPr="00F1387A" w:rsidRDefault="003773BA" w:rsidP="00FD1D69">
      <w:pPr>
        <w:numPr>
          <w:ilvl w:val="0"/>
          <w:numId w:val="6"/>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документ, подтверждающий государственную регистрацию Общества;</w:t>
      </w:r>
    </w:p>
    <w:p w14:paraId="21355F1F" w14:textId="77777777" w:rsidR="005A76F8" w:rsidRPr="00F1387A" w:rsidRDefault="003773BA" w:rsidP="00FD1D69">
      <w:pPr>
        <w:numPr>
          <w:ilvl w:val="0"/>
          <w:numId w:val="6"/>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документы, подтверждающие права Общества на имущество, находящееся на его балансе;</w:t>
      </w:r>
    </w:p>
    <w:p w14:paraId="178EE734" w14:textId="77777777" w:rsidR="005A76F8" w:rsidRPr="00F1387A" w:rsidRDefault="003773BA" w:rsidP="00FD1D69">
      <w:pPr>
        <w:numPr>
          <w:ilvl w:val="0"/>
          <w:numId w:val="6"/>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положения о филиалах и представительствах общества;</w:t>
      </w:r>
    </w:p>
    <w:p w14:paraId="60487F8B" w14:textId="77777777" w:rsidR="005A76F8" w:rsidRPr="00F1387A" w:rsidRDefault="003773BA" w:rsidP="00FD1D69">
      <w:pPr>
        <w:numPr>
          <w:ilvl w:val="0"/>
          <w:numId w:val="6"/>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протоколы Общих собраний участников Общества;</w:t>
      </w:r>
    </w:p>
    <w:p w14:paraId="5851E68A" w14:textId="77777777" w:rsidR="005A76F8" w:rsidRPr="00F1387A" w:rsidRDefault="003773BA" w:rsidP="00FD1D69">
      <w:pPr>
        <w:numPr>
          <w:ilvl w:val="0"/>
          <w:numId w:val="6"/>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исполнительного органа общества и ревизионной комиссии общества;</w:t>
      </w:r>
    </w:p>
    <w:p w14:paraId="59061D50" w14:textId="77777777" w:rsidR="005A76F8" w:rsidRPr="00F1387A" w:rsidRDefault="003773BA" w:rsidP="00FD1D69">
      <w:pPr>
        <w:numPr>
          <w:ilvl w:val="0"/>
          <w:numId w:val="6"/>
        </w:numPr>
        <w:ind w:left="780" w:right="180"/>
        <w:contextualSpacing/>
        <w:jc w:val="both"/>
        <w:rPr>
          <w:rFonts w:hAnsi="Times New Roman" w:cs="Times New Roman"/>
          <w:color w:val="000000"/>
          <w:sz w:val="24"/>
          <w:szCs w:val="24"/>
          <w:lang w:val="ru-RU"/>
        </w:rPr>
      </w:pPr>
      <w:r w:rsidRPr="00F1387A">
        <w:rPr>
          <w:rFonts w:hAnsi="Times New Roman" w:cs="Times New Roman"/>
          <w:color w:val="000000"/>
          <w:sz w:val="24"/>
          <w:szCs w:val="24"/>
          <w:lang w:val="ru-RU"/>
        </w:rPr>
        <w:t>заключения ревизионной комиссии (ревизора) общества и аудиторской организации;</w:t>
      </w:r>
    </w:p>
    <w:p w14:paraId="5A9F7674" w14:textId="2654231A" w:rsidR="005A76F8" w:rsidRDefault="003773BA" w:rsidP="00FD1D69">
      <w:pPr>
        <w:numPr>
          <w:ilvl w:val="0"/>
          <w:numId w:val="6"/>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предусмотренные</w:t>
      </w:r>
      <w:proofErr w:type="spellEnd"/>
      <w:r>
        <w:rPr>
          <w:rFonts w:hAnsi="Times New Roman" w:cs="Times New Roman"/>
          <w:color w:val="000000"/>
          <w:sz w:val="24"/>
          <w:szCs w:val="24"/>
        </w:rPr>
        <w:t xml:space="preserve"> </w:t>
      </w:r>
      <w:r w:rsidR="009F03FC">
        <w:rPr>
          <w:rFonts w:hAnsi="Times New Roman" w:cs="Times New Roman"/>
          <w:color w:val="000000"/>
          <w:sz w:val="24"/>
          <w:szCs w:val="24"/>
          <w:lang w:val="ru-RU"/>
        </w:rPr>
        <w:t>З</w:t>
      </w:r>
      <w:proofErr w:type="spellStart"/>
      <w:r>
        <w:rPr>
          <w:rFonts w:hAnsi="Times New Roman" w:cs="Times New Roman"/>
          <w:color w:val="000000"/>
          <w:sz w:val="24"/>
          <w:szCs w:val="24"/>
        </w:rPr>
        <w:t>аконодательством</w:t>
      </w:r>
      <w:proofErr w:type="spellEnd"/>
      <w:r>
        <w:rPr>
          <w:rFonts w:hAnsi="Times New Roman" w:cs="Times New Roman"/>
          <w:color w:val="000000"/>
          <w:sz w:val="24"/>
          <w:szCs w:val="24"/>
        </w:rPr>
        <w:t>.</w:t>
      </w:r>
    </w:p>
    <w:p w14:paraId="32902BAA"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18. ПОРЯДОК ПРЕДОСТАВЛЕНИЯ ИНФОРМАЦИИ ОБЩЕСТВА УЧАСТНИКАМ ОБЩЕСТВА И ДРУГИМ ЛИЦАМ</w:t>
      </w:r>
    </w:p>
    <w:p w14:paraId="5FE7E555" w14:textId="77777777" w:rsidR="005A76F8" w:rsidRPr="00F1387A" w:rsidRDefault="003773BA" w:rsidP="001F74C2">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18.1. </w:t>
      </w:r>
      <w:r w:rsidRPr="00F1387A">
        <w:rPr>
          <w:rFonts w:hAnsi="Times New Roman" w:cs="Times New Roman"/>
          <w:color w:val="000000"/>
          <w:sz w:val="24"/>
          <w:szCs w:val="24"/>
          <w:lang w:val="ru-RU"/>
        </w:rPr>
        <w:t>По требованию Участника Общества, аудитора или любого заинтересованного лица Общество обязано предоставить им возможность ознакомиться с учредительными документами общества, в том числе с изменениями.</w:t>
      </w:r>
    </w:p>
    <w:p w14:paraId="5E55E025" w14:textId="77777777" w:rsidR="005A76F8" w:rsidRPr="00F1387A" w:rsidRDefault="003773BA">
      <w:pPr>
        <w:jc w:val="center"/>
        <w:rPr>
          <w:rFonts w:hAnsi="Times New Roman" w:cs="Times New Roman"/>
          <w:color w:val="000000"/>
          <w:sz w:val="24"/>
          <w:szCs w:val="24"/>
          <w:lang w:val="ru-RU"/>
        </w:rPr>
      </w:pPr>
      <w:r w:rsidRPr="00F1387A">
        <w:rPr>
          <w:rFonts w:hAnsi="Times New Roman" w:cs="Times New Roman"/>
          <w:b/>
          <w:bCs/>
          <w:color w:val="000000"/>
          <w:sz w:val="24"/>
          <w:szCs w:val="24"/>
          <w:lang w:val="ru-RU"/>
        </w:rPr>
        <w:t>19. ПРОЧИЕ ПОЛОЖЕНИЯ</w:t>
      </w:r>
    </w:p>
    <w:p w14:paraId="1F84C55C" w14:textId="77777777" w:rsidR="005A76F8" w:rsidRPr="00F1387A" w:rsidRDefault="003773BA" w:rsidP="006E0D7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19.1. </w:t>
      </w:r>
      <w:r w:rsidRPr="00F1387A">
        <w:rPr>
          <w:rFonts w:hAnsi="Times New Roman" w:cs="Times New Roman"/>
          <w:color w:val="000000"/>
          <w:sz w:val="24"/>
          <w:szCs w:val="24"/>
          <w:lang w:val="ru-RU"/>
        </w:rPr>
        <w:t>Изменения и дополнения в настоящий Устав должны быть утверждены Участниками Общества в соответствии с правилами, предусмотренными настоящим Уставом и законодательством, а затем переданы на государственную регистрацию. Изменения и дополнения в настоящий Устав вступают в силу в порядке, установленном законодательством.</w:t>
      </w:r>
    </w:p>
    <w:p w14:paraId="43940CB3" w14:textId="77777777" w:rsidR="005A76F8" w:rsidRPr="00F1387A" w:rsidRDefault="003773BA" w:rsidP="006E0D7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19.2. </w:t>
      </w:r>
      <w:r w:rsidRPr="00F1387A">
        <w:rPr>
          <w:rFonts w:hAnsi="Times New Roman" w:cs="Times New Roman"/>
          <w:color w:val="000000"/>
          <w:sz w:val="24"/>
          <w:szCs w:val="24"/>
          <w:lang w:val="ru-RU"/>
        </w:rPr>
        <w:t>Настоящий Устав вступает в силу с момента регистрации в соответствии с законодательством Республики Узбекистан.</w:t>
      </w:r>
    </w:p>
    <w:p w14:paraId="21B8044C" w14:textId="77777777" w:rsidR="005A76F8" w:rsidRPr="00F1387A" w:rsidRDefault="003773BA" w:rsidP="006E0D7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19.3. </w:t>
      </w:r>
      <w:r w:rsidRPr="00F1387A">
        <w:rPr>
          <w:rFonts w:hAnsi="Times New Roman" w:cs="Times New Roman"/>
          <w:color w:val="000000"/>
          <w:sz w:val="24"/>
          <w:szCs w:val="24"/>
          <w:lang w:val="ru-RU"/>
        </w:rPr>
        <w:t>Настоящий Устав является обязательным для всех органов Общества, его Участников, соответствующих лиц персонала Общества и других третьих лиц.</w:t>
      </w:r>
    </w:p>
    <w:p w14:paraId="2B89A636" w14:textId="77777777" w:rsidR="005A76F8" w:rsidRPr="00F1387A" w:rsidRDefault="003773BA" w:rsidP="006E0D7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19.4. </w:t>
      </w:r>
      <w:r w:rsidRPr="00F1387A">
        <w:rPr>
          <w:rFonts w:hAnsi="Times New Roman" w:cs="Times New Roman"/>
          <w:color w:val="000000"/>
          <w:sz w:val="24"/>
          <w:szCs w:val="24"/>
          <w:lang w:val="ru-RU"/>
        </w:rPr>
        <w:t>Если какое-либо положение настоящего Устава потеряет свою силу, остальные положения остаются в силе.</w:t>
      </w:r>
    </w:p>
    <w:p w14:paraId="5ABA2DD9" w14:textId="77777777" w:rsidR="005A76F8" w:rsidRPr="00F1387A" w:rsidRDefault="003773BA" w:rsidP="006E0D7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19.5. </w:t>
      </w:r>
      <w:r w:rsidRPr="00F1387A">
        <w:rPr>
          <w:rFonts w:hAnsi="Times New Roman" w:cs="Times New Roman"/>
          <w:color w:val="000000"/>
          <w:sz w:val="24"/>
          <w:szCs w:val="24"/>
          <w:lang w:val="ru-RU"/>
        </w:rPr>
        <w:t>Если положения настоящего Устава противоречат положениям учредительного договора, преимущественную силу для Участников Общества и третьих лиц имеют положения настоящего Устава.</w:t>
      </w:r>
    </w:p>
    <w:p w14:paraId="337DBB92" w14:textId="77777777" w:rsidR="005A76F8" w:rsidRPr="00F1387A" w:rsidRDefault="003773BA" w:rsidP="006E0D7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t xml:space="preserve">19.6. </w:t>
      </w:r>
      <w:r w:rsidRPr="00F1387A">
        <w:rPr>
          <w:rFonts w:hAnsi="Times New Roman" w:cs="Times New Roman"/>
          <w:color w:val="000000"/>
          <w:sz w:val="24"/>
          <w:szCs w:val="24"/>
          <w:lang w:val="ru-RU"/>
        </w:rPr>
        <w:t>Вопросы, не урегулированные настоящим Уставом, разрешаются в соответствии с законодательством Республики Узбекистан и учредительным договором.</w:t>
      </w:r>
    </w:p>
    <w:p w14:paraId="79918C6E" w14:textId="77777777" w:rsidR="005A76F8" w:rsidRPr="00F1387A" w:rsidRDefault="003773BA" w:rsidP="006E0D78">
      <w:pPr>
        <w:jc w:val="both"/>
        <w:rPr>
          <w:rFonts w:hAnsi="Times New Roman" w:cs="Times New Roman"/>
          <w:color w:val="000000"/>
          <w:sz w:val="24"/>
          <w:szCs w:val="24"/>
          <w:lang w:val="ru-RU"/>
        </w:rPr>
      </w:pPr>
      <w:r w:rsidRPr="00F1387A">
        <w:rPr>
          <w:rFonts w:hAnsi="Times New Roman" w:cs="Times New Roman"/>
          <w:b/>
          <w:bCs/>
          <w:color w:val="000000"/>
          <w:sz w:val="24"/>
          <w:szCs w:val="24"/>
          <w:lang w:val="ru-RU"/>
        </w:rPr>
        <w:lastRenderedPageBreak/>
        <w:t xml:space="preserve">19.7. </w:t>
      </w:r>
      <w:r w:rsidRPr="00F1387A">
        <w:rPr>
          <w:rFonts w:hAnsi="Times New Roman" w:cs="Times New Roman"/>
          <w:color w:val="000000"/>
          <w:sz w:val="24"/>
          <w:szCs w:val="24"/>
          <w:lang w:val="ru-RU"/>
        </w:rPr>
        <w:t>Настоящий Учредительный договор заключен на русском и на узбекском языках. В случае расхождения между версиями на русском и узбекском языке, версия на русском языке имеет преимущественную силу.</w:t>
      </w:r>
    </w:p>
    <w:p w14:paraId="5FC5413C" w14:textId="53CDD6C8" w:rsidR="005A76F8" w:rsidRDefault="003773BA">
      <w:pPr>
        <w:jc w:val="center"/>
        <w:rPr>
          <w:rFonts w:hAnsi="Times New Roman" w:cs="Times New Roman"/>
          <w:b/>
          <w:bCs/>
          <w:color w:val="000000"/>
          <w:sz w:val="24"/>
          <w:szCs w:val="24"/>
        </w:rPr>
      </w:pPr>
      <w:r>
        <w:rPr>
          <w:rFonts w:hAnsi="Times New Roman" w:cs="Times New Roman"/>
          <w:b/>
          <w:bCs/>
          <w:color w:val="000000"/>
          <w:sz w:val="24"/>
          <w:szCs w:val="24"/>
        </w:rPr>
        <w:t>НАСТОЯЩИЙ УСТАВ ПОДПИСАЛИ:</w:t>
      </w:r>
    </w:p>
    <w:p w14:paraId="1AB59704" w14:textId="77777777" w:rsidR="00C2766C" w:rsidRDefault="00C2766C">
      <w:pPr>
        <w:jc w:val="center"/>
        <w:rPr>
          <w:rFonts w:hAnsi="Times New Roman" w:cs="Times New Roman"/>
          <w:color w:val="000000"/>
          <w:sz w:val="24"/>
          <w:szCs w:val="24"/>
        </w:rPr>
      </w:pPr>
    </w:p>
    <w:p w14:paraId="6281AC29" w14:textId="7A5DE103" w:rsidR="0049268D" w:rsidRDefault="00B347FD">
      <w:pPr>
        <w:rPr>
          <w:lang w:val="ru-RU"/>
        </w:rPr>
      </w:pPr>
      <w:r>
        <w:rPr>
          <w:lang w:val="ru-RU"/>
        </w:rPr>
        <w:t>____________________________________________________________________________</w:t>
      </w:r>
      <w:r w:rsidR="00D45B2F">
        <w:rPr>
          <w:lang w:val="ru-RU"/>
        </w:rPr>
        <w:t>____</w:t>
      </w:r>
    </w:p>
    <w:p w14:paraId="16D3FF25" w14:textId="50A27639" w:rsidR="00B347FD" w:rsidRPr="00B347FD" w:rsidRDefault="00D45B2F">
      <w:pPr>
        <w:rPr>
          <w:lang w:val="ru-RU"/>
        </w:rPr>
      </w:pPr>
      <w:r>
        <w:rPr>
          <w:lang w:val="ru-RU"/>
        </w:rPr>
        <w:t>________________________________________________________________________________</w:t>
      </w:r>
    </w:p>
    <w:sectPr w:rsidR="00B347FD" w:rsidRPr="00B347FD">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E45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822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83F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768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C0A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E6A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1672B"/>
    <w:rsid w:val="001C7E37"/>
    <w:rsid w:val="001D1867"/>
    <w:rsid w:val="001E772A"/>
    <w:rsid w:val="001F74C2"/>
    <w:rsid w:val="002D33B1"/>
    <w:rsid w:val="002D3591"/>
    <w:rsid w:val="003514A0"/>
    <w:rsid w:val="00356AA5"/>
    <w:rsid w:val="003773BA"/>
    <w:rsid w:val="003E502E"/>
    <w:rsid w:val="00461154"/>
    <w:rsid w:val="004717EF"/>
    <w:rsid w:val="00473FC6"/>
    <w:rsid w:val="0049268D"/>
    <w:rsid w:val="004F7E17"/>
    <w:rsid w:val="00572497"/>
    <w:rsid w:val="005A05CE"/>
    <w:rsid w:val="005A76F8"/>
    <w:rsid w:val="005C65B7"/>
    <w:rsid w:val="005D16C8"/>
    <w:rsid w:val="00636091"/>
    <w:rsid w:val="00653AF6"/>
    <w:rsid w:val="006E0D78"/>
    <w:rsid w:val="00701913"/>
    <w:rsid w:val="007501D2"/>
    <w:rsid w:val="00795B8D"/>
    <w:rsid w:val="00797BFF"/>
    <w:rsid w:val="007B60A3"/>
    <w:rsid w:val="007D6288"/>
    <w:rsid w:val="00864526"/>
    <w:rsid w:val="008978C0"/>
    <w:rsid w:val="008A6111"/>
    <w:rsid w:val="009408EB"/>
    <w:rsid w:val="009925E7"/>
    <w:rsid w:val="009C55AF"/>
    <w:rsid w:val="009F03FC"/>
    <w:rsid w:val="00A051C4"/>
    <w:rsid w:val="00A05EF1"/>
    <w:rsid w:val="00A404AB"/>
    <w:rsid w:val="00A81A4D"/>
    <w:rsid w:val="00A83B7A"/>
    <w:rsid w:val="00B16BBF"/>
    <w:rsid w:val="00B347FD"/>
    <w:rsid w:val="00B73A5A"/>
    <w:rsid w:val="00B92232"/>
    <w:rsid w:val="00B95957"/>
    <w:rsid w:val="00C2766C"/>
    <w:rsid w:val="00C429FA"/>
    <w:rsid w:val="00C540F8"/>
    <w:rsid w:val="00C85355"/>
    <w:rsid w:val="00CE53AB"/>
    <w:rsid w:val="00D15C32"/>
    <w:rsid w:val="00D45B2F"/>
    <w:rsid w:val="00D86F28"/>
    <w:rsid w:val="00E438A1"/>
    <w:rsid w:val="00F01E19"/>
    <w:rsid w:val="00F1387A"/>
    <w:rsid w:val="00F70346"/>
    <w:rsid w:val="00FD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C844"/>
  <w15:docId w15:val="{3F0F0752-0720-4750-8ADD-02CCCF5C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13</Pages>
  <Words>3552</Words>
  <Characters>20247</Characters>
  <Application>Microsoft Office Word</Application>
  <DocSecurity>0</DocSecurity>
  <Lines>168</Lines>
  <Paragraphs>47</Paragraphs>
  <ScaleCrop>false</ScaleCrop>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50</cp:revision>
  <dcterms:created xsi:type="dcterms:W3CDTF">2011-11-02T04:15:00Z</dcterms:created>
  <dcterms:modified xsi:type="dcterms:W3CDTF">2026-03-16T06:43:00Z</dcterms:modified>
</cp:coreProperties>
</file>