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5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6"/>
        <w:gridCol w:w="4928"/>
      </w:tblGrid>
      <w:tr w:rsidR="00EE07F9" w:rsidRPr="00EE07F9" w14:paraId="34CB9BC3" w14:textId="77777777">
        <w:tc>
          <w:tcPr>
            <w:tcW w:w="5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E41FBF" w14:textId="39C6910F" w:rsidR="000812B5" w:rsidRPr="00EE07F9" w:rsidRDefault="00E977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E07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</w:p>
          <w:p w14:paraId="16A2B4E3" w14:textId="77777777" w:rsidR="000812B5" w:rsidRPr="00EE07F9" w:rsidRDefault="000812B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E6B1AC" w14:textId="77777777" w:rsidR="00823CF0" w:rsidRPr="00EE07F9" w:rsidRDefault="00823CF0" w:rsidP="00823CF0">
            <w:pPr>
              <w:shd w:val="clear" w:color="auto" w:fill="FFFFFF"/>
              <w:ind w:right="112" w:firstLine="34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E07F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«</w:t>
            </w:r>
            <w:r w:rsidRPr="00EE07F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TASDIQLANGAN</w:t>
            </w:r>
            <w:r w:rsidRPr="00EE07F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»</w:t>
            </w:r>
            <w:r w:rsidRPr="00EE07F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14:paraId="7B021B6A" w14:textId="515E7A7C" w:rsidR="000812B5" w:rsidRPr="00EE07F9" w:rsidRDefault="00E9773D" w:rsidP="00823CF0">
            <w:pPr>
              <w:shd w:val="clear" w:color="auto" w:fill="FFFFFF"/>
              <w:ind w:right="112" w:firstLine="34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E07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A20535" w:rsidRPr="00EE07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ООО</w:t>
            </w:r>
            <w:r w:rsidRPr="00EE07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» </w:t>
            </w:r>
            <w:r w:rsidRPr="00EE07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mas</w:t>
            </w:r>
            <w:r w:rsidRPr="00EE07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'</w:t>
            </w:r>
            <w:proofErr w:type="spellStart"/>
            <w:r w:rsidRPr="00EE07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uliyati</w:t>
            </w:r>
            <w:proofErr w:type="spellEnd"/>
            <w:r w:rsidRPr="00EE07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E07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cheklangan</w:t>
            </w:r>
            <w:proofErr w:type="spellEnd"/>
            <w:r w:rsidRPr="00EE07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E07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jamiyati</w:t>
            </w:r>
            <w:proofErr w:type="spellEnd"/>
            <w:r w:rsidRPr="00EE07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E07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ishtirokchilarining</w:t>
            </w:r>
            <w:proofErr w:type="spellEnd"/>
            <w:r w:rsidRPr="00EE07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 w:rsidR="000C5586" w:rsidRPr="00EE07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23</w:t>
            </w:r>
            <w:r w:rsidRPr="00EE07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proofErr w:type="spellStart"/>
            <w:r w:rsidRPr="00EE07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yil</w:t>
            </w:r>
            <w:proofErr w:type="spellEnd"/>
            <w:r w:rsidRPr="00EE07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BE2F8E" w:rsidRPr="00EE07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_____</w:t>
            </w:r>
            <w:r w:rsidRPr="00EE07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proofErr w:type="spellStart"/>
            <w:r w:rsidRPr="00EE07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dekabrdagi</w:t>
            </w:r>
            <w:proofErr w:type="spellEnd"/>
            <w:r w:rsidRPr="00EE07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1-</w:t>
            </w:r>
            <w:r w:rsidRPr="00EE07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son</w:t>
            </w:r>
            <w:r w:rsidRPr="00EE07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E07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umumiy</w:t>
            </w:r>
            <w:proofErr w:type="spellEnd"/>
            <w:r w:rsidRPr="00EE07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E07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yig</w:t>
            </w:r>
            <w:proofErr w:type="spellEnd"/>
            <w:r w:rsidRPr="00EE07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’</w:t>
            </w:r>
            <w:proofErr w:type="spellStart"/>
            <w:r w:rsidRPr="00EE07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ilishi</w:t>
            </w:r>
            <w:proofErr w:type="spellEnd"/>
          </w:p>
          <w:p w14:paraId="48CEBA67" w14:textId="77777777" w:rsidR="000C5586" w:rsidRPr="00EE07F9" w:rsidRDefault="00E9773D" w:rsidP="00823CF0">
            <w:pPr>
              <w:shd w:val="clear" w:color="auto" w:fill="FFFFFF"/>
              <w:ind w:right="112" w:firstLine="34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EE07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bayonnomasi</w:t>
            </w:r>
            <w:proofErr w:type="spellEnd"/>
            <w:r w:rsidRPr="00EE07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7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bilan</w:t>
            </w:r>
            <w:proofErr w:type="spellEnd"/>
          </w:p>
          <w:p w14:paraId="1AE29F21" w14:textId="0393A017" w:rsidR="000812B5" w:rsidRPr="00EE07F9" w:rsidRDefault="000C5586" w:rsidP="00823CF0">
            <w:pPr>
              <w:shd w:val="clear" w:color="auto" w:fill="FFFFFF"/>
              <w:ind w:right="112" w:firstLine="34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EE07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_______________________</w:t>
            </w:r>
            <w:r w:rsidR="00E9773D" w:rsidRPr="00EE07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br/>
            </w:r>
            <w:r w:rsidR="00E9773D" w:rsidRPr="00EE07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br/>
            </w:r>
          </w:p>
          <w:p w14:paraId="02FF84F1" w14:textId="548AACD0" w:rsidR="000812B5" w:rsidRPr="00EE07F9" w:rsidRDefault="00E977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EE07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br/>
            </w:r>
            <w:r w:rsidRPr="00EE07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br/>
            </w:r>
          </w:p>
          <w:p w14:paraId="1F9BBDC3" w14:textId="77777777" w:rsidR="000812B5" w:rsidRPr="00EE07F9" w:rsidRDefault="000812B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</w:tbl>
    <w:p w14:paraId="022361FC" w14:textId="77777777" w:rsidR="000812B5" w:rsidRPr="00EE07F9" w:rsidRDefault="000812B5">
      <w:pPr>
        <w:jc w:val="both"/>
        <w:rPr>
          <w:rFonts w:ascii="Times New Roman" w:eastAsia="Times New Roman" w:hAnsi="Times New Roman" w:cs="Times New Roman"/>
          <w:vanish/>
          <w:color w:val="auto"/>
          <w:sz w:val="27"/>
          <w:szCs w:val="27"/>
          <w:lang w:val="en-US"/>
        </w:rPr>
      </w:pPr>
    </w:p>
    <w:p w14:paraId="2272A15E" w14:textId="77777777" w:rsidR="000812B5" w:rsidRPr="00EE07F9" w:rsidRDefault="000812B5">
      <w:pPr>
        <w:jc w:val="both"/>
        <w:rPr>
          <w:rFonts w:ascii="Times New Roman" w:eastAsia="Times New Roman" w:hAnsi="Times New Roman" w:cs="Times New Roman"/>
          <w:vanish/>
          <w:color w:val="auto"/>
          <w:sz w:val="27"/>
          <w:szCs w:val="27"/>
        </w:rPr>
      </w:pPr>
    </w:p>
    <w:p w14:paraId="22A55C0F" w14:textId="77777777" w:rsidR="000812B5" w:rsidRPr="00EE07F9" w:rsidRDefault="000812B5">
      <w:pPr>
        <w:spacing w:line="276" w:lineRule="auto"/>
        <w:ind w:firstLine="851"/>
        <w:jc w:val="both"/>
        <w:rPr>
          <w:color w:val="auto"/>
        </w:rPr>
      </w:pPr>
    </w:p>
    <w:p w14:paraId="3CC96BD0" w14:textId="77777777" w:rsidR="000812B5" w:rsidRPr="00EE07F9" w:rsidRDefault="000812B5">
      <w:pPr>
        <w:jc w:val="center"/>
        <w:rPr>
          <w:color w:val="auto"/>
        </w:rPr>
      </w:pPr>
    </w:p>
    <w:p w14:paraId="1639E587" w14:textId="77777777" w:rsidR="000812B5" w:rsidRPr="00EE07F9" w:rsidRDefault="000812B5">
      <w:pPr>
        <w:jc w:val="center"/>
        <w:rPr>
          <w:color w:val="auto"/>
        </w:rPr>
      </w:pPr>
    </w:p>
    <w:p w14:paraId="46273326" w14:textId="77777777" w:rsidR="000812B5" w:rsidRPr="00EE07F9" w:rsidRDefault="000812B5">
      <w:pPr>
        <w:jc w:val="center"/>
        <w:rPr>
          <w:color w:val="auto"/>
        </w:rPr>
      </w:pPr>
    </w:p>
    <w:p w14:paraId="68E2211A" w14:textId="77777777" w:rsidR="000812B5" w:rsidRPr="00EE07F9" w:rsidRDefault="000812B5">
      <w:pPr>
        <w:jc w:val="center"/>
        <w:rPr>
          <w:color w:val="auto"/>
        </w:rPr>
      </w:pPr>
    </w:p>
    <w:p w14:paraId="461CDCA7" w14:textId="77777777" w:rsidR="000812B5" w:rsidRPr="00EE07F9" w:rsidRDefault="000812B5">
      <w:pPr>
        <w:jc w:val="center"/>
        <w:rPr>
          <w:color w:val="auto"/>
        </w:rPr>
      </w:pPr>
    </w:p>
    <w:p w14:paraId="5C49D652" w14:textId="77777777" w:rsidR="000812B5" w:rsidRPr="00EE07F9" w:rsidRDefault="000812B5">
      <w:pPr>
        <w:jc w:val="center"/>
        <w:rPr>
          <w:color w:val="auto"/>
        </w:rPr>
      </w:pPr>
    </w:p>
    <w:p w14:paraId="17AFF7F6" w14:textId="77777777" w:rsidR="000812B5" w:rsidRPr="00EE07F9" w:rsidRDefault="000812B5">
      <w:pPr>
        <w:jc w:val="center"/>
        <w:rPr>
          <w:color w:val="auto"/>
        </w:rPr>
      </w:pPr>
    </w:p>
    <w:p w14:paraId="54C8489F" w14:textId="77777777" w:rsidR="000812B5" w:rsidRPr="00EE07F9" w:rsidRDefault="000812B5">
      <w:pPr>
        <w:jc w:val="center"/>
        <w:rPr>
          <w:color w:val="auto"/>
        </w:rPr>
      </w:pPr>
    </w:p>
    <w:p w14:paraId="2296D4B4" w14:textId="77777777" w:rsidR="000812B5" w:rsidRPr="00EE07F9" w:rsidRDefault="000812B5">
      <w:pPr>
        <w:jc w:val="center"/>
        <w:rPr>
          <w:color w:val="auto"/>
        </w:rPr>
      </w:pPr>
    </w:p>
    <w:p w14:paraId="0F6AC82C" w14:textId="77777777" w:rsidR="000812B5" w:rsidRPr="00EE07F9" w:rsidRDefault="000812B5">
      <w:pPr>
        <w:jc w:val="center"/>
        <w:rPr>
          <w:color w:val="auto"/>
        </w:rPr>
      </w:pPr>
    </w:p>
    <w:p w14:paraId="0E8DFE1A" w14:textId="0D619424" w:rsidR="000812B5" w:rsidRPr="00EE07F9" w:rsidRDefault="00D75DB2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lang w:val="en-US"/>
        </w:rPr>
      </w:pPr>
      <w:r w:rsidRPr="00EE07F9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</w:rPr>
        <w:t>ООО</w:t>
      </w:r>
      <w:r w:rsidR="009974AE" w:rsidRPr="00EE07F9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</w:rPr>
        <w:t xml:space="preserve"> </w:t>
      </w:r>
      <w:r w:rsidR="00E9773D" w:rsidRPr="00EE07F9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lang w:val="en-US"/>
        </w:rPr>
        <w:t>«</w:t>
      </w:r>
      <w:r w:rsidRPr="00EE07F9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</w:rPr>
        <w:t>_____________________</w:t>
      </w:r>
      <w:r w:rsidR="00E9773D" w:rsidRPr="00EE07F9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lang w:val="en-US"/>
        </w:rPr>
        <w:t>»</w:t>
      </w:r>
    </w:p>
    <w:p w14:paraId="7859F52C" w14:textId="087124AC" w:rsidR="000812B5" w:rsidRPr="00EE07F9" w:rsidRDefault="000512B2">
      <w:pPr>
        <w:shd w:val="clear" w:color="auto" w:fill="FFFFFF"/>
        <w:ind w:right="222" w:firstLine="340"/>
        <w:jc w:val="center"/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lang w:val="en-US"/>
        </w:rPr>
      </w:pPr>
      <w:proofErr w:type="spellStart"/>
      <w:r w:rsidRPr="00EE07F9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lang w:val="en-US"/>
        </w:rPr>
        <w:t>mas’uliyati</w:t>
      </w:r>
      <w:proofErr w:type="spellEnd"/>
      <w:r w:rsidRPr="00EE07F9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lang w:val="en-US"/>
        </w:rPr>
        <w:t xml:space="preserve"> c</w:t>
      </w:r>
      <w:r w:rsidRPr="00EE07F9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</w:rPr>
        <w:t>н</w:t>
      </w:r>
      <w:proofErr w:type="spellStart"/>
      <w:r w:rsidRPr="00EE07F9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lang w:val="en-US"/>
        </w:rPr>
        <w:t>eklangan</w:t>
      </w:r>
      <w:proofErr w:type="spellEnd"/>
      <w:r w:rsidRPr="00EE07F9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lang w:val="en-US"/>
        </w:rPr>
        <w:t>jamiyatning</w:t>
      </w:r>
      <w:proofErr w:type="spellEnd"/>
      <w:r w:rsidR="00E9773D" w:rsidRPr="00EE07F9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lang w:val="en-US"/>
        </w:rPr>
        <w:br/>
      </w:r>
      <w:r w:rsidR="00E9773D" w:rsidRPr="00EE07F9">
        <w:rPr>
          <w:rFonts w:ascii="Times New Roman" w:eastAsia="Times New Roman" w:hAnsi="Times New Roman" w:cs="Times New Roman"/>
          <w:color w:val="auto"/>
          <w:sz w:val="40"/>
          <w:szCs w:val="40"/>
          <w:lang w:val="en-US"/>
        </w:rPr>
        <w:t>TA’SIS SHARTNOMASI</w:t>
      </w:r>
    </w:p>
    <w:p w14:paraId="2E1F8EFF" w14:textId="77777777" w:rsidR="000812B5" w:rsidRPr="00EE07F9" w:rsidRDefault="000812B5">
      <w:pPr>
        <w:shd w:val="clear" w:color="auto" w:fill="FFFFFF"/>
        <w:ind w:right="222" w:firstLine="340"/>
        <w:jc w:val="center"/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lang w:val="en-US"/>
        </w:rPr>
      </w:pPr>
    </w:p>
    <w:p w14:paraId="0BBDA9C7" w14:textId="77777777" w:rsidR="000812B5" w:rsidRPr="00EE07F9" w:rsidRDefault="000812B5">
      <w:pPr>
        <w:shd w:val="clear" w:color="auto" w:fill="FFFFFF"/>
        <w:ind w:right="222" w:firstLine="34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</w:p>
    <w:p w14:paraId="0626E24E" w14:textId="77777777" w:rsidR="000812B5" w:rsidRPr="00EE07F9" w:rsidRDefault="000812B5">
      <w:pPr>
        <w:shd w:val="clear" w:color="auto" w:fill="FFFFFF"/>
        <w:ind w:right="222" w:firstLine="34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</w:p>
    <w:p w14:paraId="1CC487DB" w14:textId="77777777" w:rsidR="000812B5" w:rsidRPr="00EE07F9" w:rsidRDefault="000812B5">
      <w:pPr>
        <w:shd w:val="clear" w:color="auto" w:fill="FFFFFF"/>
        <w:ind w:right="222" w:firstLine="34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</w:p>
    <w:p w14:paraId="3A9C94E8" w14:textId="77777777" w:rsidR="000812B5" w:rsidRPr="00EE07F9" w:rsidRDefault="000812B5">
      <w:pPr>
        <w:shd w:val="clear" w:color="auto" w:fill="FFFFFF"/>
        <w:ind w:right="222" w:firstLine="34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</w:p>
    <w:p w14:paraId="2409528A" w14:textId="77777777" w:rsidR="000812B5" w:rsidRPr="00EE07F9" w:rsidRDefault="000812B5">
      <w:pPr>
        <w:shd w:val="clear" w:color="auto" w:fill="FFFFFF"/>
        <w:ind w:right="222" w:firstLine="34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</w:p>
    <w:p w14:paraId="14B02BD6" w14:textId="77777777" w:rsidR="000812B5" w:rsidRPr="00EE07F9" w:rsidRDefault="000812B5">
      <w:pPr>
        <w:shd w:val="clear" w:color="auto" w:fill="FFFFFF"/>
        <w:ind w:right="222" w:firstLine="34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</w:p>
    <w:p w14:paraId="458E70F5" w14:textId="77777777" w:rsidR="000812B5" w:rsidRPr="00EE07F9" w:rsidRDefault="000812B5">
      <w:pPr>
        <w:shd w:val="clear" w:color="auto" w:fill="FFFFFF"/>
        <w:ind w:right="222" w:firstLine="34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</w:p>
    <w:p w14:paraId="04903409" w14:textId="77777777" w:rsidR="000812B5" w:rsidRPr="00EE07F9" w:rsidRDefault="000812B5">
      <w:pPr>
        <w:shd w:val="clear" w:color="auto" w:fill="FFFFFF"/>
        <w:ind w:right="222" w:firstLine="34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</w:p>
    <w:p w14:paraId="2B28E642" w14:textId="77777777" w:rsidR="000812B5" w:rsidRPr="00EE07F9" w:rsidRDefault="000812B5">
      <w:pPr>
        <w:shd w:val="clear" w:color="auto" w:fill="FFFFFF"/>
        <w:ind w:right="222" w:firstLine="34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</w:p>
    <w:p w14:paraId="5B16332A" w14:textId="77777777" w:rsidR="000812B5" w:rsidRPr="00EE07F9" w:rsidRDefault="000812B5">
      <w:pPr>
        <w:shd w:val="clear" w:color="auto" w:fill="FFFFFF"/>
        <w:ind w:right="222" w:firstLine="34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</w:p>
    <w:p w14:paraId="7DB5AD24" w14:textId="77777777" w:rsidR="000812B5" w:rsidRPr="00EE07F9" w:rsidRDefault="000812B5">
      <w:pPr>
        <w:shd w:val="clear" w:color="auto" w:fill="FFFFFF"/>
        <w:ind w:right="222" w:firstLine="34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</w:p>
    <w:p w14:paraId="3DC04AF2" w14:textId="77777777" w:rsidR="000812B5" w:rsidRPr="00EE07F9" w:rsidRDefault="000812B5">
      <w:pPr>
        <w:shd w:val="clear" w:color="auto" w:fill="FFFFFF"/>
        <w:ind w:right="222" w:firstLine="34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</w:p>
    <w:p w14:paraId="1507EBFA" w14:textId="77777777" w:rsidR="000812B5" w:rsidRPr="00EE07F9" w:rsidRDefault="000812B5">
      <w:pPr>
        <w:shd w:val="clear" w:color="auto" w:fill="FFFFFF"/>
        <w:ind w:right="222" w:firstLine="34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</w:p>
    <w:p w14:paraId="6BF482ED" w14:textId="77777777" w:rsidR="000812B5" w:rsidRPr="00EE07F9" w:rsidRDefault="000812B5">
      <w:pPr>
        <w:shd w:val="clear" w:color="auto" w:fill="FFFFFF"/>
        <w:ind w:right="222" w:firstLine="34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</w:p>
    <w:p w14:paraId="1E4FA547" w14:textId="77777777" w:rsidR="000812B5" w:rsidRPr="00EE07F9" w:rsidRDefault="000812B5">
      <w:pPr>
        <w:shd w:val="clear" w:color="auto" w:fill="FFFFFF"/>
        <w:ind w:right="222" w:firstLine="34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</w:p>
    <w:p w14:paraId="70844CE9" w14:textId="77777777" w:rsidR="000812B5" w:rsidRPr="00EE07F9" w:rsidRDefault="000812B5">
      <w:pPr>
        <w:shd w:val="clear" w:color="auto" w:fill="FFFFFF"/>
        <w:ind w:right="222" w:firstLine="34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</w:p>
    <w:p w14:paraId="1E8788B9" w14:textId="77777777" w:rsidR="000812B5" w:rsidRPr="00EE07F9" w:rsidRDefault="000812B5">
      <w:pPr>
        <w:shd w:val="clear" w:color="auto" w:fill="FFFFFF"/>
        <w:ind w:right="222" w:firstLine="34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</w:p>
    <w:p w14:paraId="5094E145" w14:textId="77777777" w:rsidR="000812B5" w:rsidRPr="00EE07F9" w:rsidRDefault="000812B5">
      <w:pPr>
        <w:shd w:val="clear" w:color="auto" w:fill="FFFFFF"/>
        <w:ind w:right="222" w:firstLine="34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</w:p>
    <w:p w14:paraId="7A92F984" w14:textId="77777777" w:rsidR="000812B5" w:rsidRPr="00EE07F9" w:rsidRDefault="000812B5">
      <w:pPr>
        <w:shd w:val="clear" w:color="auto" w:fill="FFFFFF"/>
        <w:ind w:right="222" w:firstLine="34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</w:p>
    <w:p w14:paraId="737B3AE8" w14:textId="77777777" w:rsidR="000812B5" w:rsidRPr="00EE07F9" w:rsidRDefault="000812B5">
      <w:pPr>
        <w:shd w:val="clear" w:color="auto" w:fill="FFFFFF"/>
        <w:ind w:right="222" w:firstLine="34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</w:p>
    <w:p w14:paraId="598FBD28" w14:textId="77777777" w:rsidR="000812B5" w:rsidRPr="00EE07F9" w:rsidRDefault="000812B5">
      <w:pPr>
        <w:shd w:val="clear" w:color="auto" w:fill="FFFFFF"/>
        <w:ind w:right="222" w:firstLine="34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</w:p>
    <w:p w14:paraId="7A589081" w14:textId="77777777" w:rsidR="000812B5" w:rsidRPr="00EE07F9" w:rsidRDefault="000812B5">
      <w:pPr>
        <w:shd w:val="clear" w:color="auto" w:fill="FFFFFF"/>
        <w:ind w:right="222" w:firstLine="34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</w:p>
    <w:p w14:paraId="32AC9110" w14:textId="77777777" w:rsidR="000812B5" w:rsidRPr="00EE07F9" w:rsidRDefault="000812B5">
      <w:pPr>
        <w:shd w:val="clear" w:color="auto" w:fill="FFFFFF"/>
        <w:ind w:right="222" w:firstLine="34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</w:p>
    <w:p w14:paraId="20B8E124" w14:textId="5D349951" w:rsidR="00AA0ECA" w:rsidRPr="00EE07F9" w:rsidRDefault="00BE2F8E" w:rsidP="00AA0ECA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E07F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>Toshkent</w:t>
      </w:r>
      <w:r w:rsidR="00AA0ECA" w:rsidRPr="00EE07F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AA0ECA" w:rsidRPr="00EE07F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>sh.</w:t>
      </w:r>
      <w:r w:rsidR="00AA0ECA" w:rsidRPr="00EE07F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-</w:t>
      </w:r>
      <w:r w:rsidRPr="00EE07F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20</w:t>
      </w:r>
      <w:r w:rsidR="00AA0ECA" w:rsidRPr="00EE07F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23</w:t>
      </w:r>
    </w:p>
    <w:p w14:paraId="0E7E436B" w14:textId="77777777" w:rsidR="000812B5" w:rsidRPr="00EE07F9" w:rsidRDefault="00E9773D" w:rsidP="000F2A5E">
      <w:pPr>
        <w:pageBreakBefore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lastRenderedPageBreak/>
        <w:t>Bundan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buyon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birgalikda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«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ishtirokchilar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», deb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nomlanuvchi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quyidagi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ishtirokchilar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:</w:t>
      </w:r>
    </w:p>
    <w:p w14:paraId="1CED16CC" w14:textId="7A403B58" w:rsidR="000812B5" w:rsidRPr="00EE07F9" w:rsidRDefault="00BE2F8E" w:rsidP="000F2A5E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— </w:t>
      </w:r>
      <w:r w:rsidR="00A20535" w:rsidRPr="00EE07F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ФИО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— Toshkent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shahar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="00A20535"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_____________________________________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raqamli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pasport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sohibi</w:t>
      </w:r>
      <w:proofErr w:type="spellEnd"/>
    </w:p>
    <w:p w14:paraId="4E90490E" w14:textId="77777777" w:rsidR="000812B5" w:rsidRPr="00EE07F9" w:rsidRDefault="00E9773D" w:rsidP="000F2A5E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ushbu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ta’sis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shartnomasini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(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bundan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buyon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matnda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«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shartnoma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» deb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yuritiladi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)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quyidagilar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to‘g‘risida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imzoladilar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:</w:t>
      </w:r>
    </w:p>
    <w:p w14:paraId="104F79BA" w14:textId="77777777" w:rsidR="000812B5" w:rsidRPr="00EE07F9" w:rsidRDefault="000812B5" w:rsidP="000F2A5E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53FD8DAA" w14:textId="7B8322E8" w:rsidR="000812B5" w:rsidRPr="00EE07F9" w:rsidRDefault="00E9773D" w:rsidP="00226AEE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EE07F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I. </w:t>
      </w:r>
      <w:bookmarkStart w:id="0" w:name="3114164"/>
      <w:r w:rsidRPr="00EE07F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>UMUMIY QOIDALAR</w:t>
      </w:r>
    </w:p>
    <w:p w14:paraId="41309C55" w14:textId="77777777" w:rsidR="000812B5" w:rsidRPr="00EE07F9" w:rsidRDefault="00E9773D" w:rsidP="000F2A5E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1.1. </w:t>
      </w:r>
      <w:bookmarkStart w:id="1" w:name="3114167"/>
      <w:bookmarkEnd w:id="0"/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Mas’uliyati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cheklangan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jamiyati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(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bundan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buyon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matnda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«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jamiyat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» deb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yuritiladi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)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O‘zbekiston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Respublikasining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«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Mas’uliyati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cheklangan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hamda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qo‘shimcha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mas’uliyatli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jamiyatlar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to‘g‘risida»gi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Qonuni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qonun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hujjatlari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asosida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tashkil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etilgan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00EA401A" w14:textId="77777777" w:rsidR="000812B5" w:rsidRPr="00EE07F9" w:rsidRDefault="00E9773D" w:rsidP="000F2A5E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1.2.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Jamiyatning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to‘liq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firma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nomi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:</w:t>
      </w:r>
    </w:p>
    <w:p w14:paraId="35A9C30B" w14:textId="328E5804" w:rsidR="000812B5" w:rsidRPr="00EE07F9" w:rsidRDefault="00E9773D" w:rsidP="000F2A5E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Davlat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tilida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— «</w:t>
      </w:r>
      <w:r w:rsidR="00A20535" w:rsidRPr="00EE07F9">
        <w:rPr>
          <w:rFonts w:ascii="Times New Roman" w:eastAsia="Times New Roman" w:hAnsi="Times New Roman" w:cs="Times New Roman"/>
          <w:color w:val="auto"/>
          <w:sz w:val="24"/>
          <w:szCs w:val="24"/>
        </w:rPr>
        <w:t>ООО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»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Mas’uliyati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cheklangan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jamiyati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qisqacha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nomlanishi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— «</w:t>
      </w:r>
      <w:r w:rsidR="00A20535" w:rsidRPr="00EE07F9">
        <w:rPr>
          <w:rFonts w:ascii="Times New Roman" w:eastAsia="Times New Roman" w:hAnsi="Times New Roman" w:cs="Times New Roman"/>
          <w:color w:val="auto"/>
          <w:sz w:val="24"/>
          <w:szCs w:val="24"/>
        </w:rPr>
        <w:t>ООО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»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MChJ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</w:p>
    <w:p w14:paraId="4CAC4D2C" w14:textId="172C8517" w:rsidR="000812B5" w:rsidRPr="00EE07F9" w:rsidRDefault="00E9773D" w:rsidP="000F2A5E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 </w:t>
      </w:r>
      <w:bookmarkEnd w:id="1"/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</w:rPr>
        <w:t>Rus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</w:rPr>
        <w:t>tilida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— общество с ограниченной ответственностью «</w:t>
      </w:r>
      <w:r w:rsidR="00A20535" w:rsidRPr="00EE07F9">
        <w:rPr>
          <w:rFonts w:ascii="Times New Roman" w:eastAsia="Times New Roman" w:hAnsi="Times New Roman" w:cs="Times New Roman"/>
          <w:color w:val="auto"/>
          <w:sz w:val="24"/>
          <w:szCs w:val="24"/>
        </w:rPr>
        <w:t>ООО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</w:rPr>
        <w:t>», краткое наименование — ООО</w:t>
      </w:r>
      <w:r w:rsidR="00BE2F8E" w:rsidRPr="00EE07F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«</w:t>
      </w:r>
      <w:r w:rsidR="00A20535" w:rsidRPr="00EE07F9">
        <w:rPr>
          <w:rFonts w:ascii="Times New Roman" w:eastAsia="Times New Roman" w:hAnsi="Times New Roman" w:cs="Times New Roman"/>
          <w:color w:val="auto"/>
          <w:sz w:val="24"/>
          <w:szCs w:val="24"/>
        </w:rPr>
        <w:t>ООО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</w:rPr>
        <w:t>».</w:t>
      </w:r>
    </w:p>
    <w:p w14:paraId="09195D91" w14:textId="2230D457" w:rsidR="000812B5" w:rsidRPr="00EE07F9" w:rsidRDefault="00E9773D" w:rsidP="000F2A5E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bookmarkStart w:id="2" w:name="3114168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1.3.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Jamiyatning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pochta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manzili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: </w:t>
      </w:r>
      <w:bookmarkEnd w:id="2"/>
      <w:proofErr w:type="spellStart"/>
      <w:r w:rsidR="00BE2F8E"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O‘zbekiston</w:t>
      </w:r>
      <w:proofErr w:type="spellEnd"/>
      <w:r w:rsidR="00BE2F8E"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BE2F8E"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Respublikasi</w:t>
      </w:r>
      <w:proofErr w:type="spellEnd"/>
      <w:r w:rsidR="00BE2F8E"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="00C60022"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Toshkent </w:t>
      </w:r>
      <w:proofErr w:type="spellStart"/>
      <w:r w:rsidR="00C60022"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shahar</w:t>
      </w:r>
      <w:proofErr w:type="spellEnd"/>
      <w:r w:rsidR="00C60022"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="00A20535"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___________________</w:t>
      </w:r>
    </w:p>
    <w:p w14:paraId="2D272937" w14:textId="77777777" w:rsidR="000812B5" w:rsidRPr="00EE07F9" w:rsidRDefault="00E9773D" w:rsidP="000F2A5E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bookmarkStart w:id="3" w:name="3114169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1.4. </w:t>
      </w:r>
      <w:bookmarkEnd w:id="3"/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Jamiyat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cheklanmagan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muddatga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tashkil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etiladi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5264FCE5" w14:textId="77777777" w:rsidR="000812B5" w:rsidRPr="00EE07F9" w:rsidRDefault="000812B5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0746B5D6" w14:textId="77777777" w:rsidR="000812B5" w:rsidRPr="00EE07F9" w:rsidRDefault="00E9773D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  <w:bookmarkStart w:id="4" w:name="3114170"/>
      <w:r w:rsidRPr="00EE07F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II. </w:t>
      </w:r>
      <w:bookmarkEnd w:id="4"/>
      <w:r w:rsidRPr="00EE07F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>JAMIYATNI TASHKIL ETISHDAN MAQSAD VA FAOLIYAT TURLARI</w:t>
      </w:r>
    </w:p>
    <w:p w14:paraId="3EBA81A6" w14:textId="77777777" w:rsidR="000812B5" w:rsidRPr="00EE07F9" w:rsidRDefault="00E9773D" w:rsidP="006E5610">
      <w:pPr>
        <w:spacing w:line="276" w:lineRule="auto"/>
        <w:ind w:firstLine="851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bookmarkStart w:id="5" w:name="3114492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2.1. </w:t>
      </w:r>
      <w:bookmarkEnd w:id="5"/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Jamiyatni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tashkil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etishdan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asosiy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maqsad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ishtirokchilar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manfaatlari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foyda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140C8BE8" w14:textId="77777777" w:rsidR="000812B5" w:rsidRPr="00EE07F9" w:rsidRDefault="00E9773D" w:rsidP="006E5610">
      <w:pPr>
        <w:numPr>
          <w:ilvl w:val="1"/>
          <w:numId w:val="1"/>
        </w:numPr>
        <w:spacing w:line="276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Jamiyat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predmeti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bo‘lib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savdohisoblanadi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. </w:t>
      </w:r>
    </w:p>
    <w:p w14:paraId="40600B83" w14:textId="77777777" w:rsidR="000812B5" w:rsidRPr="00EE07F9" w:rsidRDefault="00E9773D" w:rsidP="006E5610">
      <w:pPr>
        <w:spacing w:line="276" w:lineRule="auto"/>
        <w:ind w:firstLine="85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Shu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jumladan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:</w:t>
      </w:r>
    </w:p>
    <w:p w14:paraId="3F9B6462" w14:textId="77777777" w:rsidR="00BE2F8E" w:rsidRPr="00EE07F9" w:rsidRDefault="00BE2F8E" w:rsidP="006E5610">
      <w:pPr>
        <w:pStyle w:val="a9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Don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chikindilarini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qayta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qandolash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</w:p>
    <w:p w14:paraId="4766CA2F" w14:textId="77777777" w:rsidR="00BE2F8E" w:rsidRPr="00EE07F9" w:rsidRDefault="00BE2F8E" w:rsidP="006E5610">
      <w:pPr>
        <w:pStyle w:val="a9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Don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chikindilarini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yem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</w:p>
    <w:p w14:paraId="4D674AF5" w14:textId="77777777" w:rsidR="00BE2F8E" w:rsidRPr="00EE07F9" w:rsidRDefault="00BE2F8E" w:rsidP="006E5610">
      <w:pPr>
        <w:pStyle w:val="a9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Don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aholi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tashkilotlardan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naqd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po`l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po`l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utkazish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yo`li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bilan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sotib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qayta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</w:p>
    <w:p w14:paraId="3FA67E53" w14:textId="715E61F4" w:rsidR="000812B5" w:rsidRPr="00EE07F9" w:rsidRDefault="00E9773D" w:rsidP="006E5610">
      <w:pPr>
        <w:spacing w:line="276" w:lineRule="auto"/>
        <w:ind w:firstLine="851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bookmarkStart w:id="6" w:name="3114494"/>
      <w:bookmarkEnd w:id="6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Donli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ekinlar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(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sholidan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tashqari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)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yetishtirish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Dukkakli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ekinlar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yetishtirish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Moyli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ekinlar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ularning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urug‘ini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yetishtirish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Sholi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yetishtirish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Sabzavotlar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yetishtirish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Poliz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ekinlari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yetishtirish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Kraxmal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inulinga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boy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ildizmevali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ekinlar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ularning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urug‘larini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yetishtirish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ildizmevali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ekinlar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ularning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urug‘larini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qo‘ziqorinlar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tryufellarni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yetishtirish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Shakarqamish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yetishtirish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Tamaki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yetishtirish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Paxta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yetishtirish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Zig‘ir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yetishtirish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yigiriluvchi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(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tolali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)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ekinlarni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yetishtirish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>— Yem-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xashak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ekinlari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ularning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urug‘larini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yetishtirish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Gullar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ularning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urug‘larini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yetishtirish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toifalarga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kiritilmagan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ko‘p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yillik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bo‘lmagan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ekinlarni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yetishtirish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Uzum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yetishtirish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Tropik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subtropik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mevalar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yetishtirish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Sitrus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mevalar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yetishtirish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Danakli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po‘choqli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urug‘i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bo‘lgan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mevalar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yetishtirish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Mevali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daraxtlar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butalar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yong‘oqlarning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turlarini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yetishtirish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lastRenderedPageBreak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Moyli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mevalar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yetishtirish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Ichimlik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ekinlar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yetishtirish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Ziravorlar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xushbo‘y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kuchli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narkotik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farmatsevtika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ekinlarini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yetishtirish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ko‘p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yillik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ekinlarni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yetishtirish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Ko‘chatxona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Yirik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shoxli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qoramollarning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sut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beradigan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zotlarini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ko‘paytirish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Yirik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shoxli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qoramollarning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zotlarini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buyvollarni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ko‘paytirish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Otlarni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ko‘paytirish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Eshaklar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xachirlar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tuyoqli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zotlarni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ko‘paytirish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Tuyalar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tuyasimonlarni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ko‘paytirish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Qorako‘l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zotli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qo‘ylarni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ko‘paytirish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Qorako‘l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zotlilardan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tashqari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qo‘ylarni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ko‘paytirish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Echkilarni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ko‘paytirish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Cho‘chqalar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cho‘chqa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bolalarini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ko‘paytirish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Parrandachilik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Ipak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qurtini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ko‘paytirish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Asalarilarni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ko‘paytirish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Quyonlar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mo‘ynali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hayvonlarni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ko‘paytirish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toifalarga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kiritilmagan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hayvonlarni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ko‘paytirish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Aralash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qishloq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xo‘jaligi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Qishloq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xo‘jalik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texnikasini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operatori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texnik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xodimi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bilan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berish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O‘simliklarni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kasallik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zararkunanda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hashoratlardan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shuningdek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kemiruvchilardan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himoya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Qishloq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xo‘jalik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sug‘orish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uskunalariga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ko‘rsatish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Dehqonchilik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sohasida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ko‘rsatish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Hayvonlarni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ko‘paytirish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sohasidagi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yordamchi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turlari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Hosil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yig‘ilgandan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keyingi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qishloq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xo‘jalik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Urug‘larga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ishlov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berish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ekishga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tayyorlash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Ovchilik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yovvoyi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hayvonlarni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tutish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sohalarda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ko‘rsatish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O‘rmonchilik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o‘rmon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xo‘jaligi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Yog‘och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tayyorlash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Yog‘ochdan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tashqari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o‘rmon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yig‘ish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O‘rmonchilik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sohasidagi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texnik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Dengizlarda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baliq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ovlash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Chuchuk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suvlarda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baliq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ovlash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Dengiz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akvakulturasi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Chuchuk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suv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akvakulturasi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Toshko‘mir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qazib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Lignit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qazib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Xom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neft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qazib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Tabiiy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gaz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qazib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Temir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rudasini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qazib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Uran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toriy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rudalarini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qazib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rangli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metall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rudalarini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qazib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Qurilish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pardozlash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tosh,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ohaktosh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gips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slaneslar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qazib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Ochiq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shag‘al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qum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konlarini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tuproq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kaolin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qazib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lastRenderedPageBreak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Kimyo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sanoati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o‘g‘itlar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mineral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xom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ashyolar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qazib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Torf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qazib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Tuz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qazib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toifalarga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kiritilmagan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tog‘-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sanoati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bilan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bog‘liq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Neft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tabiiy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gaz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qazib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sohasidagi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texnik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>— Tog‘-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sanoatining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sohalari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yopiq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usulda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qazishga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texnik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yordam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ko‘rsatish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yopiq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usulda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qazishga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texnik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yordam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ko‘rsatish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Qushxonalarda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mol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so‘yish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go‘shtga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ishlov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berish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yoki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qadoqlash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Yangi,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sovitilgan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muzlatilgan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go‘sht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Go‘shtni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qayta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parrandalari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go‘shtini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qayta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Tuzlangan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quritilgan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yoki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dudlangan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go‘sht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parranda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go‘shti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ozuqaviy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submahsulotlar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Kolbasa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toifalarga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kiritilmagan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go‘sht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Baliq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qisqichbaqasimonlar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mollyuskalarni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qayta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konservalash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Kartoshkani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qayta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konservalash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sabzavot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sharbatlarini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Mevalar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sabzavotlarni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qayta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konservalashning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turlari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O‘simlik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hayvonlar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yog‘lari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moylarini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Margarin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ovqatga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ishlatiladigan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aralash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yog‘lar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Sutni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qayta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pishloq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Muzqaymoq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Tegirmon-yorma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sanoati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Kraxmal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kraxmalli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Non,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xamirdan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yangi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tayyorlangan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qandolat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tort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pirojnoye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Suxari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pechenye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xamirdan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tayyorlangan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uzoq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saqlanadigan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qandolat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Makaron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shunga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o‘xshash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unli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Shakar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Kakao,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shokolad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sershakar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qandolat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Choy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qahva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Ziravor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dorivorlar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Tayyor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oziq-ovqat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Bolalar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ovqati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parhez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oziq-ovqat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toifalarga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kiritilmagan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oziq-ovqat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Fermalarda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boqiladigan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hayvonlar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tayyor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ozuqa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hayvonlari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tayyor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ozuqa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Spirtli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ichimliklarni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distillash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tozalash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aralashtirish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Uzumdan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vino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Sidr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(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olma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vinosi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)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vinolari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distillanmagan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fermentlangan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(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bijg‘itilgan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)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ichimliklar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Pivo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Colod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(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undirib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yanchilgan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bug‘doy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arpa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sh.k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.)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Spirtsiz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ichimliklar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;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butilkada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mineral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suvlar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suvlar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Tamaki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lastRenderedPageBreak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Paxta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tolalarini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tayyorlash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yigirish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Paxta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tolalarini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tayyorlash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yigirish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Jun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tolalarni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tayyorlash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yigirish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Ipak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tolalarini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tayyorlash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yigirish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tolalarni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tayyorlash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yigirish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Ip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gazlama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Jun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gazlama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Ipak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gazlama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gazlamalar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To‘qimachilik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bezash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To‘qilgan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trikotaj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polotno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Kiyimdan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tashqari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tayyor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to‘qimachilik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Gilam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gilam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Arqon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kanat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chilvir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bog‘ichlar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to‘r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to‘qish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Kiyimdan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tashqari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noto‘qima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texnik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sanoat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to‘qimachilik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toifalarga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kiritilmagan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to‘qimachilik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Charmdan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kiyimlar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Korjomalar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ustki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kiyimlar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Ichki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kiyimlar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kiyimlar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aksessuarlar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Mo‘ynali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To‘qilgan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trikotaj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paypoq-noski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to‘qilgan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trikotaj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oshlash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ishlov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berish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;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mo‘ynaga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ishlov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berish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Chemodanlar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ayollar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sumkalari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teridan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Poyafzal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Taxta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tilish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randalash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sanoati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Shpon,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faner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yog‘ochdan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plita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panellar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Yig‘ma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parket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qoplamalar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yog‘och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qurilish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konstruksiyalari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duradgorlik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Yog‘och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idishlar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yog‘och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;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po‘kak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pohol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to‘qish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materiallardan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Qog‘oz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massasi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sellyuloza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Qog‘oz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karton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Gofrirovka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qilingan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qog‘oz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karton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qog‘oz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karton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tara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(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idish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)lar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Xo‘jalik-maishiy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sanitariya-gigiyenaga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mo‘ljallangan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qog‘oz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Yozuv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qog‘ozi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Gulqog‘oz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Qog‘oz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kartondan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Gazetalar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nashr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Matbaa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turlari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Bosma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shakllarni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tayyorlash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informatsion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Broshyuralash-muqovalash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pardozlash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bilan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bog‘liq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lastRenderedPageBreak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Axborot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tarqatuvchilardagi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yozuvlarni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aks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ettirish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Koks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pechlari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Neftni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qayta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Sanoat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gazlari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Bo‘yoq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moddalar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pigmentlar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asosiy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noorganik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kimyoviy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moddalar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asosiy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organik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kimyoviy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moddalar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O‘g‘itlar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Azotli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birikmalar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Birlamchi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formalarda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plastmassa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Birlamchi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formalarda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sintetik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kauchuk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Pestitsidlar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agrokimyoviy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moddalar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Bo‘yoqlar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laklar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shu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kabi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bo‘yovchi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moddalar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bosmaxona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bo‘yoqlari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mastikalar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Sovun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yuvish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vositalari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tozalash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sayqallash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preparatlari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Parfyumeriya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pardoz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vositalari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Portlovchi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moddalar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Yelim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Efir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moylari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toifalarga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kiritilmagan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kimyoviy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moddalar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Sun’iy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tolalar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Asosiy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farmatsevtika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Farmatsevtika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preparatlarini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Rezina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shina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pokrishka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kameralar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Rezina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shina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pokrishkalarni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tiklash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rezina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Plastmassa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plitalar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tasmalar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quvurlar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profillar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Tovarlar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plastik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qadoqlash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Qurilish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plastik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plastmassa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Listlangan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shisha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Listlangan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shishani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qoliplash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ishlov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berish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Kovak shisha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Shisha tola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shisha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jumladan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texnik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ishlov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berish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O‘tga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chidamli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Keramik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qoplama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plitalar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G‘isht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cherepitsa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pishirilgan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loydan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qurilish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materiallari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Maishiy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dekorativ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keramik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Keramikadan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gigiyenik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sanitariya-texnika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Keramik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izolyatsiyalovchi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materiallar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garnituralar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texnik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keramik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keramik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Sement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Ohak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qurilish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gips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Betondan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qurilish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lastRenderedPageBreak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Qurilish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maqsadlariga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mo‘ljallangan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gips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Tayyor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beton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Quruq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beton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qorishmalari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Tolali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sement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Beton,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qurilish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gipsi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sementdan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Toshni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kesish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ishlov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berish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pardozlash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Abraziv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toifalarga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kiritilmagan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nometall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mineral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Cho‘yan,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po‘lat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temir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qotishmalarni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Po‘lat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quvur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quvuro‘tkazgich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profil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fitinglar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Sovuq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holda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cho‘zish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Tasma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tor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tasmalarni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sovuq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holda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prokatka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(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yoyish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);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Sovuq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holda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qoliplash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falsovka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Sovuq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holda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cho‘zib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tortish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yo‘li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bilan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sim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>— Asl (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qimmatbaho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)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metallar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Alyuminiy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Qo‘rg‘oshin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rux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qalay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Mis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rangli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metallar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Yadro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yonilg‘ilari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Cho‘yan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quyish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Po‘lat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quyish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Yengil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metallar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quyish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rangli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metallar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quyish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Qurilish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metall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konstruksiyalari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Metall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eshik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derazalar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Radiatorlar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markaziy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isitish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qozonlari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metall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sisterna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rezervuar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konteynerlar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Markaziy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isitish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qozonlaridan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tashqari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bug‘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qozonlari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Qurol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o‘q-dorilar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Listlangan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metallni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bolg‘alash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iskanjalash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qoliplash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rolikli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egish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mashinalarida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listlangan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metallni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profillash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;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poroshok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metallurgiya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Metallarga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ishlov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berish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metallarni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qoplamalar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bilan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qoplash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Mashinasozlikning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asosiy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texnologik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jarayonlari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Ovqatlanish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anjomlari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Qulf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ilmoq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oshiq-moshiqlar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Asboblar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Metall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bochkalar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shu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kabi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idishlar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Yengil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metallardan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upakovka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materiallari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Simdan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zanjirlar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prujinalar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Mahkamlash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rezbali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toifalarga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kiritilmagan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tayyor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metall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Elektron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qismlar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Elektron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yuklash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panellari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Kompyuterlar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periferik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Kommunikatsiya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lastRenderedPageBreak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Maishiy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elektronika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asboblari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O‘lchash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nazorat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sinash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navigatsiya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asbob-uskunalar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Soatlar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Nurlantiruvchi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elektr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meditsina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elektr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terapiya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Optika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asboblari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fotografiya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Axborot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uzatishning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magnit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optik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vositalarini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Elektr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dvigatellar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generatorlar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transformatorlar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Elektr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taqsimlovchi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boshqaruv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apparaturalari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Batareya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akkumulyatorlar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Optik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tolali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kabel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Elektr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simlari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kabelning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turlarini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Elektr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asboblar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Elektr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yoritish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Maishiy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elektr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asboblar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Maishiy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noelektr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asboblar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elektr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asboblar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Aviatsiya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mo‘ljallanganidan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tashqari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dvigatellar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turbinalar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avtomobil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mototsikllar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dvigatellari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Gidravlik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pnevmatik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nasos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kompressorlar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jo‘mrak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ventillar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Podshipniklar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tishli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g‘ildiraklar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tishli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uzatma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yuritmalarning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elementlarini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Plita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pechka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pechka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gorelkalari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Ko‘tarma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-transport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Ofis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texnikasi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jihozlari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(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kompyuterlar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periferik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tashqari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);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Qo‘l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elektr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asboblari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Sanoat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sovitish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ventilyatsiya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toifalarga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kiritilmagan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umumiy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foydalanishga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mo‘ljallangan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mashina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Qishloq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xo‘jaligi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o‘rmon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xo‘jaligi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texnikalarini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Bosim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ostida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metallarga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ishlov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berish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metallga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ishlov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beradigan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dastgohlar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Metallurgiya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mashina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>— Tog‘-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sanoati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yerosti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konlari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texnika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>— Oziq-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ovqat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ichimliklar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tamaki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qayta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To‘qimachilik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tikuvchilik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mo‘ynali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charm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tayyorlash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mashina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Qog‘oz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karton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tayyorlash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mashina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Plastmassa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rezinani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qayta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toifalarga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kiritilmagan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maxsus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vazifalarga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mo‘ljallangan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mashina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Motorli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transport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vositalari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Avtotransport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vositalari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kuzovlar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;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treylerlar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yarim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pritseplar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Avtotransport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vositalari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elektr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elektron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butlovchi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qismlar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lastRenderedPageBreak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Avtotransport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vositalari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butlovchi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qismlar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aksessuarlar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Kemalar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suzuvchi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konstruksiyalar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Sayr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sport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qayiqlari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Temir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yo‘l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lokomotivlari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harakatdagi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sostavlar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Uchish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apparatlari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jumladan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kosmik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apparatlar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Harbiy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jangovor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transport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vositalari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Mototsikllar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Velosipedlar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nogironlar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aravachalari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/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kreslolari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toifalarga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kiritilmagan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transport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vositalari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Ofis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magazinlar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mebel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Oshxona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mebel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To‘shaklar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mebellar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Tanga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zarb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Zargarlik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shu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kabi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Bijuteriya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shu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kabi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Musiqa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asboblari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Sport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tovarlari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O‘yin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o‘yinchoqlar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Meditsina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stomatologiya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asboblari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jihozlari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Supurgi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cho‘tkalar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toifalarga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kiritilmagan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Tayyor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metall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ta’mirlash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Mashina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ta’mirlash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Elektron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optik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ta’mirlash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Elektr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ta’mirlash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Kemalar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qayiqlarni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ta’mirlash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texnik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ko‘rsatish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Havo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kemalari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kosmik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kemalarni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ta’mirlash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texnik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ko‘rsatish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Temir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yo‘l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lokomotivlari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harakatdagi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sostavlar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jumladan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tramvaylar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metro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vagonlari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trolleybuslarni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ta’mirlash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texnik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ko‘rsatish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toifalarga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kiritilmagan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transport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uskunalarining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turlarini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ta’mirlash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texnik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ko‘rsatish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ta’mirlash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Sanoat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texnika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montaj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(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yig‘ish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);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Issiqlik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elektr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stansiyalari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tomonidan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elektr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energiyasi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Gidro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elektr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stansiyalari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tomonidan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elektr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energiyasi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elektr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stansiyalari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tomonidan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elektr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energiyasi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Elektr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energiyasini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uzatish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Elektr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energiyasini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taqsimlash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Elektr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energiyasini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Gaz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Gaz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bilan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ta’minlash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tizimi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orqali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gazsimon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yoqilg‘ini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taqsimlash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Uzatish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quvurlari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orqali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gazsimon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yoqilg‘ini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Bug‘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uzatish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havoni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konditsiyalash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tizimlari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Suvni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yig‘ish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qayta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taqsimlash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Kanalizatsiya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tizimi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lastRenderedPageBreak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Zararsiz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chiqindilarni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yig‘ish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Zararli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chiqindilarni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yig‘ish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Zararsiz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chiqindilarga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ishlov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berish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yo‘qotish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Zararli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chiqindilarga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ishlov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berish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yo‘qotish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Siniq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bo‘laklarni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yo‘qotish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Ikkilamchi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xom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ashyo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metall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chiqindilarni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saralash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qayta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Ikkilamchi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xom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ashyo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nometall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chiqindilarni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saralash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qayta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Tiklash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chiqindilarni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yo‘qotish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sohasidagi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Qurilish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loyihalarini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Turar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joy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binolarini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Yashash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mo‘ljallanmagan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binolar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Yo‘llar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shosselar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Temir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yo‘llar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metro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liniyalari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Ko‘priklar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tunnellar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Taqsimlovchi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muhandislik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obyektlari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Elektr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energiyasi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telekommunikatsiya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bilan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ta’minlash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taqsimlovchi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obyektlar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Suv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inshootlari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toifalarga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kiritilmagan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muhandislik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inshootlari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Binolarni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qismlarga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ajratish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buzish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Qurilish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maydonchalaridagi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tayyorgarlik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Qidiruv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burg‘ulash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Elektrotexnik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montaj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Suv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bilan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ta’minlash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isitish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havoni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konditsiyalash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tizimlarini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montaj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Izolyatsiyalash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toifalarga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kiritilmagan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qurilish-montaj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Suvoq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Duradgorlik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Pollarni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qoplash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devor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sirtini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qoplash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Bo‘yoqchilik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oyna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pardozlash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Tom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yopish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toifalarga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kiritilmagan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ixtisoslashtirilgan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qurilish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Avtomobillar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yengil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motorli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transport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vositalarining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Avtomobillar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yengil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motorli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transport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vositalarining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motorli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transport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vositalarining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motorli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transport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vositalarining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Yengil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avtomobillarga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texnik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ko‘rsatish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ta’mirlash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avtomobillarga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texnik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ko‘rsatish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ta’mirlash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Avtomobillarni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yuvish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sayqallash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shu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kabi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toifalarga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kiritilmagan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motorli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transport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vositalariga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texnik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ko‘rsatish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ta’mirlash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turlari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Avtomobil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detallari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uzellari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jihozlarining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Avtomobil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detallari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uzellari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jihozlarining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Mototsikllar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ularning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detallari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uzellari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jihozlarining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Mototsikllar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ularning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detallari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uzellari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jihozlarining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Mototsikllarga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texnik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ko‘rsatish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ta’mirlash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lastRenderedPageBreak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Qishloq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xo‘jalik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xom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ashyosi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tirik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hayvonlar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to‘qimachilik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xom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ashyosi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yarim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fabrikatlar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agentlar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Yoqilg‘i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rudalar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metallar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kimyoviy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moddalar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agentlar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Yog‘och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qurilish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materiallari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agentlar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Mashinalar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sanoat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suv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kemalari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havo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kemalari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agentlar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Mebel,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maishiy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tovarlar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, temir-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metall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metall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agentlar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To‘qimachilik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kiyim-kechak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poyafzal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mo‘ynali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charm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agentlar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>— Oziq-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ovqat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jumladan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ichimliklar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tamaki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agentlar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toifalarga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kiritilmagan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tovarlarning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alohida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turlari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yoki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guruh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tovarlar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agentlar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Keng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assortimentdagi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tovarlar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agentlar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G‘alla,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urug‘lar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hayvonlar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ozuqalarning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Ishlov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berilmagan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tamakining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Gullar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o‘simliklarning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Tirik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hayvonlar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Teri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charmlarning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Mevalar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sabzavotlar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Go‘sht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go‘sht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Sut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tuxum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ovqatga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ishlatiladigan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‘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moylar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Spirtli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ichimliklar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Spirtsiz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ichimliklar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pivoning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Tamaki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Shakar,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shokolad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shakarli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qandolat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Qahva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choy,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kakao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ziravorlar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oziq-ovqat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jumladan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baliq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qisqichbaqasimonlar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mollyuskalar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>— Oziq-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ovqat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jumladan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ichimliklar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tamaki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To‘qimachilik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tovarlari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Kiyimlar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Poyafzallar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Maishiy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radio-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teleapparaturalar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Audio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video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tasmalar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yozuvli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SD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DVD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disklari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maishiy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elektr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tovarlar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Chinni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shisha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idishlar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tozalash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vositalari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Parfyumeriya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pardoz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tovarlari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Farmatsevtika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tovarlari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Maishiy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mebellar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gilamlar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Yoritish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Soatlar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zargarlik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maishiy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tovarlar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Kompyuterlar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kompyuter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periferik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dasturiy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ta’minot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lastRenderedPageBreak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Elektron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telekommunikatsion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ularning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ehtiyot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qismlari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Qishloq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xo‘jaligi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texnikalari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ehtiyot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qismlari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Mexanik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dastgohlar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>— Tog‘-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sanoati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fuqarolik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qurilishi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texnikalar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To‘qimachilik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tikuvchilik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trikotaj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sanoati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texnikalar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Ofis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mebellari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ofis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texnikasi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texnika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Qattiq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suyuq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gazsimon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yoqilg‘i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shu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kabi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Metall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metall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rudalari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Yog‘och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qurilish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materiallari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sanitariya-texnik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Metall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suv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quvurlari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isitish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inventarlari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Kimyoviy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oraliq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Chiqindi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siniq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parchalar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ulgurji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do‘konlarda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asosan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oziq-ovqat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jumladan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ichimliklar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tamaki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do‘konlarda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tovarlar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do‘konlarda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mevalar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sabzavotlar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do‘konlarda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go‘sht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go‘sht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do‘konlarda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baliq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qisqichbaqasimonlar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mollyuskalar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do‘konlarda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non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undan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tayyorlangan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shakarli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qandolat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Spirtli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ichimliklar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Spirtsiz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ichimliklar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pivoning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do‘konlarda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tamaki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do‘konlarda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oziq-ovqat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do‘konlarda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motor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yoqilg‘isi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do‘konlarda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kompyuterlar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periferik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dasturiy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ta’minot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do‘konlarda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telekommunikatsiya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do‘konlarda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audio-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videoapparaturalar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do‘konlarda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to‘qimachilik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do‘konlarda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mayda-chuyda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metall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lok-bo‘yoq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materiallari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shishalar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do‘konlarda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gilamlar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gilam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do‘konlarda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devor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pol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qoplamalari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do‘konlarda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maishiy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elektr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tovarlari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do‘konlarda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mebellar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do‘konlarda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yoritish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maishiy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jihozlar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do‘konlarda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kitoblar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do‘konlarda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gazetalar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jurnallar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kanselyariya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tovarlari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do‘konlarda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video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audio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yozuvlar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do‘konlarda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sport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tovarlari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do‘konlarda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o‘yin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o‘yinchoqlar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do‘konlarda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trikotaj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paypoq-noski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lastRenderedPageBreak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do‘konlarda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kiyimlar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(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trikotaj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paypoq-noski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buyumlaridan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tashqari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);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do‘konlarda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poyafzal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do‘konlarda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charm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do‘konlarda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farmatsevtika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tovarlari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do‘konlarda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meditsina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ortopedik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tovarlar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do‘konlarda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pardoz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tovarlari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gigiyena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predmetlari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do‘konlarda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gullar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o‘simliklar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urug‘lar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o‘g‘itlar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hayvonlari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ozuqalar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do‘konlarda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soatlar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zargarlik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do‘konlarda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yangi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tovarlar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Ilgari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iste’molda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bo‘lgan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tovarlar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Chodirlar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bozorlarda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oziq-ovqat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ichimliklar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tamaki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Chodirlar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bozorlarda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to‘qimachilik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kiyim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poyafzallar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Chodirlar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bozorlarda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tovarlar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Pochta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Internet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orqali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Do‘konlar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chodirlar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bozorlardan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tashqaridagi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chakana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Temir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yo‘l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yo‘lovchi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transporti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shaharlararo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Temir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yo‘l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yuk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transporti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Shahar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shahar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atrofiga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qatnaydigan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quruqlikdagi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yo‘lovchi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transporti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Taksi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toifalarga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kiritilmagan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quruqlikdagi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yo‘lovchi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tashishning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turlari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Avtomobil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transportida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yuk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tashish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Ko‘chish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ko‘rsatish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Quvurlar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orqali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yuk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tashish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Dengiz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qirg‘oqbo‘yi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yo‘lovchi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transporti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Dengiz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qirg‘oqbo‘yi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yuk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transporti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Daryo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yo‘lovchi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transporti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Daryo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yuk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transporti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Havo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yo‘lovchi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transporti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Havo yuk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transporti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Kosmik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transport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tizimi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Omborlarga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joylash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saqlash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Quruqlik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transporti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sohasidagi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Suv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transporti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sohasidagi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Havo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transporti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sohasidagi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Yuklarga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ishlov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berish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Temir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yo‘l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avtotransport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dengiz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yoki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havo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orqali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transportda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tashishni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tashkil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Bojxona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agentlarining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toifalarga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kiritilmagan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tashish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jarayonidagi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kuzatib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Ommaviy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qamrov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zonasida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ko‘rsatish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majburiyatlar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asosidagi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pochta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pochta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kuryerlik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Mehmonxonalar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shunga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o‘xshash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yashash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joylari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Dam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kunlarida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qisqa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yashash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muddatlarida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turar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joy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bilan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ta’minlash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Turistik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oromgohlar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dam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ko‘ngilochar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parklar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shaharchalar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lastRenderedPageBreak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Yashash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joylar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Restoranlar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oziq-ovqat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yetkazish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Buyurtma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ovqat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yetkazib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berish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Ovqatlanishni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tashkil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qilishning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turlari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Ichimlik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yetkazish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Kitoblar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nashr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Ma’lumotnoma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ro‘yxatlar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nashr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Gazetalar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nashr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Jurnallar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davriy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nashrlar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nashr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Nashriyotchilik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turlari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Kompyuter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o‘yinlarini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dasturiy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ta’minotlarni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Kino-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videofilmlar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televizion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dasturlar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Kino-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videofilmlar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televizion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dasturlarni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chiqarishdan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keyingi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bosqich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Kinofilmlar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video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televizion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dasturlarni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tarqatish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Kinofilmlar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namoyish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Fonogrammalar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musiqali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yozuvlarni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nashr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Radioeshittirish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Televizion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dasturlarni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yaratish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namoyish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Simli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aloqa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ko‘rsatish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Simsiz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aloqa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ko‘rsatish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Yo‘ldosh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vositasidagi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aloqa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ko‘rsatish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telekommunikatsiya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ko‘rsatish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Kompyuter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dasturlashtirish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sohasidagi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Kompyuter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texnologiyalari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sohasidagi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maslahat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Kompyuter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Axborot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texnologiyalari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kompyuter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tizimlari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sohasidagi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turlari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Ma’lumotlarni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joylashtirish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ishlov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berish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>— Web-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portallar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Axborot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agentliklari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toifalarga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kiritilmagan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axborot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ko‘rsatish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>— Pul-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kredit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vositachiligining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turlari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Holding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kompaniyalari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Trestlar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jamg‘armalar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shu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kabi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moliyaviy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tashkilotlar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Moliyaviy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lizing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Kredit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berishning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turlari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toifalarga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kiritilmagan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sug‘urtalash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nafaqa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jamg‘armalari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xizmatlaridan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tashqari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moliyaviy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xizmatlarning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turlari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Hayotni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sug‘urtalash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Hayotni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sug‘urtalashdan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tashqari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sug‘urtalash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Qayta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sug‘urtalash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Nafaqa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jamg‘armalari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Moliyaviy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bozorlarni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Qimmatli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qog‘ozlar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tovarlarga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shartnomalar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brokerlik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Sug‘urtalash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nafaqa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ta’minotidan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tashqari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moliyaviy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ko‘rsatish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yordamchi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lastRenderedPageBreak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Sug‘urta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tavakkali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zararini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baholash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Sug‘urta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agentlari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brokerlar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Sug‘urtalash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nafaqa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ta’minoti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sohasidagi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yordamchi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Jamg‘armalarni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Ko‘chmas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mulkni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sotib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tashkil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maydonlarni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ijaraga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berish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Yashashga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yaroqsiz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joylarni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ijaraga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berish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Ko‘p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kvartirali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uylar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turar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joylarni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ijaraga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berish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Yerni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ijaraga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berish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Mukofot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evaziga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yoki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shartnoma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asosida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ko‘chmas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mulkni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Ishlаb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chiqаrish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mаqsаdlаrigа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mo'ljаllаngаn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yoki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mo'ljаllаnmаgаn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yashаshgа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yaroqsiz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ko'chmаs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mulkni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boshqаrish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toifalarga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kiritilmagan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ko‘chmas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mulkni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Buxgalterlik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hisobi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sohasidagi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Auditorlik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Soliq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masalalari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maslahatchilar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Jamoatchilik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bilan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o‘zaro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munosabatlar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aloqalar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Tijorat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boshqaruv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masalalari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maslahat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berish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Me’morchilik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sohasidagi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Muhandislik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izlanishlari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sohasidagi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sohalarda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texnik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maslahatlar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berish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Texnik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sinovlar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tahlillar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Biotexnologiyalar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sohasidagi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ilmiy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tadqiqotlar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eksperimental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ishlanmalar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Tabiiy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fanlar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injeneriya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sohasidagi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tadqiqotlar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ishlanmalar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Ijtimoiy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gumanitar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fanlar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sohasidagi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tadqiqotlar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eksperimental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ishlanmalar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Reklama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agentliklari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Ommaviy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axborot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vositalarida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reklama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berish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Bozor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kon’yunkturasini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tadqiq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jamoatchilik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fikrini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o‘rganish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dizaynerlik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Fotografiya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sohasidagi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Yozma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og‘zaki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tarjima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toifalarga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kiritilmagan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professional,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ilmiy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texnik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Veterinariya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Yengil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avtomobillar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yengil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motorli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transport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vositalari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ijarasi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lizingi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Yuk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tashuvchi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transport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vositalari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ijarasi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lizingi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Ko‘ngil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ochish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sport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jihozlar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ijarasi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lizingi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Videoyozuvlar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disklar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prokati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shaxsiy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foydalanish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maishiy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tovarlar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ijarasi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lizingi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Qishloq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xo‘jalik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texnikasi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ijarasi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lizingi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Fuqarolik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obyektlari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mo‘ljallangan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qurilish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texnikasi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ijarasi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lizingi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Ofis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mashinalari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jumladan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hisoblash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texnikasi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ijarasi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lizingi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Suv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transporti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vositalari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ijarasi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lizingi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Havo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transporti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vositalari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ijarasi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lizingi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toifalarga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kiritilmagan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mashina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moddiy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mablag‘lar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ijarasi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lizingi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Mualliflik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huquqi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himoyalangan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ishlardan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tashqari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intellektual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mulk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shu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kabi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mahsulotlar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ijarasi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lizingi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joylashtirish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agentliklar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lastRenderedPageBreak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Vaqtincha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joylashtirish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agentliklar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Xodimlar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bilan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tashkilotlar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Turistik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agentliklar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Turoperatorlar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Joy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bron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xizmatlarning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turlari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bilan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bog‘liq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Obyektlarga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kompleks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ko`rsatish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Binolarni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umumiy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yig‘ishtirish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Binolarni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sanoat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obyektlarini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yig‘ishtirish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Yig‘ishtirish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xizmatlarning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turlari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Obodonlashtirish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;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landshaftni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rejalashtirish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Kompleks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ma’muriy-boshqaruv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ko‘rsatish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Suratlardan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nusxa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ko‘chirish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xujjatlar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tayyorlash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ixtisoslashgan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idora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xizmatining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turlari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Axborot-ma’lumotnoma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Konferensiyalar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savdo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ko‘rgazmalari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tashkil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To‘lovlarni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yig‘ish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agentliklar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kredit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byurolari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O‘rash-joylashtirish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toifalarga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kiritilmagan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xo‘jalik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yordamchi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ko‘rsatishning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turlari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Maktabgacha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ta’lim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Boshlang‘ich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ta’lim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Oliy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ta’lim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Sport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ta’limi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jumladan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ko‘ngil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ochish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maqsadidagi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ta’lim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Madaniyat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sohasidagi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ta’lim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Transport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vositalari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xaydovchilarini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tayyorlash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maktablari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toifalarga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kiritilmagan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ta’limning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turlari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Ta’lim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sohasidagi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yordamchi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Shifoxona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muassasalari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Umumiy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shifokorlik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amaliyoti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sohasidagi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Maxsus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shifokorlik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amaliyoti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sohasidagi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Stomatologiya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sohasidagi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Sog‘liqni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saqlash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sohasidagi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Yashash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joy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bilan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ta’minlagan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holda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meditsina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ko‘rsatish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Aqliy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jismoniy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nuqsonli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ruhiy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narkologik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kasalligi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bo‘lgan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shaxslarning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yashashi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bilan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bog‘liq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Yashash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joy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bilan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ta’minlagan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holda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keksa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yoshdagilar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nogironlarni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parvarishlash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Yashash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joy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bilan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ta’minlagan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holda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parvarishlash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turlari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Yashash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joy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bilan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ta’minlamagan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holda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keksa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yoshdagilar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nogironlarga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ijtimoiy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ko‘rsatish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Bolalarni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kunduzgi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parvarishlash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toifalarga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kiritilmagan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yashash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joy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bilan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ta’minlamagan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holda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ijtimoiy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ko‘rsatish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Teatrlar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Spektakllar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namoyishini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texnik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jihatdan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qo‘llab-quvvatlash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San’at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sohasidagi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Teatr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konsert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zallari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lastRenderedPageBreak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Tarixiy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joylar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binolarni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madaniyat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yodgorliklarini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asrash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Sport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obyektlari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Sport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klublari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>— Fitness-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klublar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Sport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sohasidagi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Istirohat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bog‘lari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tematik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bog‘lar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Dam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ko‘ngil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ochishni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tashkil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Kompyuterlar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periferik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ta’mirlash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Kommunikatsiya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uskunalarini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ta’mirlash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Maishiy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elektronika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jihozlarini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ta’mirlash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Maishiy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tovarlar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bog‘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inventarlarini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ta’mirlash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Poyafzal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charm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ta’mirlash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Mebellar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uy-ro‘zg‘or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anjomlarini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ta’mirlash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Soatlar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zargarlik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ta’mirlash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shaxsiy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foydalanish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maishiy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tovarlarni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ta’mirlash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To‘qimachilik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mo‘ynali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buyumlarni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yuvish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kimyoviy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tozalash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Sartaroshxonalar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go‘zallik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salonlari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Dafn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marosimlarini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tashkil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shu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bilan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bog‘liq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Jismoniy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komfortni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ta’minlash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toifalarga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kiritilmagan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shaxsiy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Xususiy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soqchilar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Qo`riqlash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tizimlari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sohasidagi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Surishtiruv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o`tkazish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Xususiy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-joy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mulkdorlаri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shirkаtlаri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fаoliyati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Umumiy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o`rta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ta'lim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huquqiy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xizmatlar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—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Botаnikа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bog`lаri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hаyvonot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bog`lаri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vа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qo'riqxonаlаr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fаoliyati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</w:r>
    </w:p>
    <w:p w14:paraId="714918E8" w14:textId="77777777" w:rsidR="000812B5" w:rsidRPr="00EE07F9" w:rsidRDefault="00E9773D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qonun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hujjatlari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bilan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ta’qiqlanmagan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har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qanday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turlari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1C4D658F" w14:textId="77777777" w:rsidR="000812B5" w:rsidRPr="00EE07F9" w:rsidRDefault="000812B5">
      <w:pPr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603DDA5E" w14:textId="77777777" w:rsidR="000812B5" w:rsidRPr="00EE07F9" w:rsidRDefault="00E9773D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  <w:bookmarkStart w:id="7" w:name="3114177"/>
      <w:r w:rsidRPr="00EE07F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III. </w:t>
      </w:r>
      <w:bookmarkStart w:id="8" w:name="3114184"/>
      <w:bookmarkEnd w:id="7"/>
      <w:r w:rsidRPr="00EE07F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>JAMIYATNING USTAV FONDI</w:t>
      </w:r>
    </w:p>
    <w:p w14:paraId="3E7F8E84" w14:textId="3E0CEAC6" w:rsidR="00BE2F8E" w:rsidRPr="00EE07F9" w:rsidRDefault="00E9773D" w:rsidP="000C69E7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bookmarkStart w:id="9" w:name="3114499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3.1. </w:t>
      </w:r>
      <w:bookmarkEnd w:id="9"/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Jamiyatning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tashkil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etilishi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amalga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oshirishi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Ishtirokchilar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6E5610" w:rsidRPr="006E561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5</w:t>
      </w:r>
      <w:r w:rsidR="00C60022"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 000 000</w:t>
      </w:r>
      <w:r w:rsidR="00BE2F8E"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.00 </w:t>
      </w:r>
      <w:proofErr w:type="spellStart"/>
      <w:r w:rsidR="00BE2F8E"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so‘m</w:t>
      </w:r>
      <w:proofErr w:type="spellEnd"/>
      <w:r w:rsidR="00BE2F8E"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BE2F8E"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miqdorida</w:t>
      </w:r>
      <w:proofErr w:type="spellEnd"/>
      <w:r w:rsidR="00BE2F8E"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BE2F8E"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ustav</w:t>
      </w:r>
      <w:proofErr w:type="spellEnd"/>
      <w:r w:rsidR="00BE2F8E"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BE2F8E"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fondi</w:t>
      </w:r>
      <w:proofErr w:type="spellEnd"/>
      <w:r w:rsidR="00BE2F8E"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BE2F8E"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shakllantirishadi</w:t>
      </w:r>
      <w:proofErr w:type="spellEnd"/>
      <w:r w:rsidR="00BE2F8E"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3E8B4402" w14:textId="77777777" w:rsidR="00BE2F8E" w:rsidRPr="00EE07F9" w:rsidRDefault="00BE2F8E" w:rsidP="000C69E7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7.2.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Ishtirokchilarning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ustav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fondidagi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ulushlari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quyidagicha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:</w:t>
      </w:r>
    </w:p>
    <w:p w14:paraId="6D37B538" w14:textId="1F015099" w:rsidR="000812B5" w:rsidRPr="00EE07F9" w:rsidRDefault="00BE2F8E" w:rsidP="000C69E7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— </w:t>
      </w:r>
      <w:r w:rsidR="00A20535" w:rsidRPr="00EE07F9">
        <w:rPr>
          <w:rFonts w:ascii="Times New Roman" w:eastAsia="Times New Roman" w:hAnsi="Times New Roman" w:cs="Times New Roman"/>
          <w:color w:val="auto"/>
          <w:sz w:val="24"/>
          <w:szCs w:val="24"/>
        </w:rPr>
        <w:t>ФИО</w:t>
      </w:r>
      <w:r w:rsidR="00C60022"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— </w:t>
      </w:r>
      <w:r w:rsidR="006E5610"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  <w:r w:rsidR="00C60022"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000 000.00 UZS, </w:t>
      </w:r>
      <w:proofErr w:type="spellStart"/>
      <w:r w:rsidR="00C60022"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ya’ni</w:t>
      </w:r>
      <w:proofErr w:type="spellEnd"/>
      <w:r w:rsidR="00C60022"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100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.00%;</w:t>
      </w: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</w:r>
      <w:r w:rsidR="00E9773D"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  <w:t xml:space="preserve"> </w:t>
      </w:r>
    </w:p>
    <w:p w14:paraId="0D3021CE" w14:textId="77777777" w:rsidR="000812B5" w:rsidRPr="00EE07F9" w:rsidRDefault="00E9773D" w:rsidP="000C69E7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3.2.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Ishtirokchilarning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jamiyat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ustav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fondidagi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ulushlari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sifatida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pullar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qimmatli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qog‘ozlar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ashyolar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yoki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mulkiy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huquqlar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yoxud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pul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qiymatiga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bo‘lgan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o‘zga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begonalashtiriladigan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huquqlar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bo‘lishi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mumkin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.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Uchinchi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shaxslar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tomonidan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ishtirokchilarning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jamiyat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ustav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fondidagi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pul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ko‘rinishida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bo‘lmagan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ulushlarini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pul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qiymatida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baholash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jamiyatga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qabul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barcha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ishtirokchilar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tomonidan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ovozdan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qabul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qilinadigan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ishtirokchilarning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umumiy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yig‘ilishi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qarori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bilan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tasdiqlanadi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0A8D8413" w14:textId="77777777" w:rsidR="000812B5" w:rsidRPr="00EE07F9" w:rsidRDefault="00E9773D" w:rsidP="000C69E7">
      <w:pPr>
        <w:numPr>
          <w:ilvl w:val="1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Jamiyat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davlat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ro‘yxatidan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o‘tkazilganidan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keyin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yil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mobaynida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ishtirokchilarning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har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ustav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fondidagi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ulushini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to‘liq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kiritadi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72109521" w14:textId="77777777" w:rsidR="000812B5" w:rsidRPr="00EE07F9" w:rsidRDefault="000812B5">
      <w:pPr>
        <w:spacing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01361717" w14:textId="77777777" w:rsidR="000812B5" w:rsidRPr="00EE07F9" w:rsidRDefault="000812B5">
      <w:pPr>
        <w:spacing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132089D3" w14:textId="77777777" w:rsidR="000812B5" w:rsidRPr="00EE07F9" w:rsidRDefault="00E9773D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EE07F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IV. </w:t>
      </w:r>
      <w:bookmarkEnd w:id="8"/>
      <w:r w:rsidRPr="00EE07F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>ISHTIROKCHILARNING ULUSHNI KIRITISH BO‘YICHA MAJBURIYATLARINI BUZGANLIKLARI UCHUN JAVOBGARLIK</w:t>
      </w:r>
    </w:p>
    <w:p w14:paraId="62542D88" w14:textId="77777777" w:rsidR="000812B5" w:rsidRPr="00EE07F9" w:rsidRDefault="00E9773D">
      <w:pPr>
        <w:numPr>
          <w:ilvl w:val="1"/>
          <w:numId w:val="3"/>
        </w:numPr>
        <w:spacing w:line="276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bookmarkStart w:id="10" w:name="3114185"/>
      <w:bookmarkEnd w:id="10"/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Ulushini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to‘liq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kiritmagan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ishtirokchi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jamiyatning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majburiyatlari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o‘z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ulushining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to‘lanmagan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qismi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doirasida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solidar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javobgar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bo‘ladi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5263A37E" w14:textId="77777777" w:rsidR="000812B5" w:rsidRPr="00EE07F9" w:rsidRDefault="000812B5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5383FC47" w14:textId="77777777" w:rsidR="000812B5" w:rsidRPr="00EE07F9" w:rsidRDefault="000812B5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09721207" w14:textId="77777777" w:rsidR="000812B5" w:rsidRPr="00EE07F9" w:rsidRDefault="000812B5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782A4F09" w14:textId="77777777" w:rsidR="000812B5" w:rsidRPr="00EE07F9" w:rsidRDefault="00E9773D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  <w:bookmarkStart w:id="11" w:name="3114186"/>
      <w:r w:rsidRPr="00EE07F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V. </w:t>
      </w:r>
      <w:bookmarkEnd w:id="11"/>
      <w:r w:rsidRPr="00EE07F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DAROMAD VA ZIYONLARNI TAQSIMLASH SHARTLARI VA </w:t>
      </w:r>
    </w:p>
    <w:p w14:paraId="0A270AD4" w14:textId="77777777" w:rsidR="000812B5" w:rsidRPr="00EE07F9" w:rsidRDefault="00E9773D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EE07F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>TARTIBI</w:t>
      </w:r>
    </w:p>
    <w:p w14:paraId="16D7128D" w14:textId="77777777" w:rsidR="000812B5" w:rsidRPr="00EE07F9" w:rsidRDefault="00E9773D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bookmarkStart w:id="12" w:name="3114187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5.1. </w:t>
      </w:r>
      <w:bookmarkEnd w:id="12"/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Jamiyatning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byudjetga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byudjetdan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tashqari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jamg‘armalarga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qonun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bilan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belgilangan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cheklovlarni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hisobga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olgan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holda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soliqlar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majburiy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to‘lovlarni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to‘laganidan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keyin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olingan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daromadi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ishtirokchilar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o‘rtasida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ularning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ustav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fondidagi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ulushlariga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mutanosib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ravishda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taqsimlanadi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53EF7327" w14:textId="77777777" w:rsidR="000812B5" w:rsidRPr="00EE07F9" w:rsidRDefault="00E9773D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5.2.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Daromad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oraliq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davr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yakunlari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har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chorakda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yarim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yilda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marta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yiliga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marta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taqsimlanishi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mumkin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.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Daromadni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taqsimlash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to‘g‘risidagi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qaror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Ishtirokchilarning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umumiy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yig‘ilishi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tomonidan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qabul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qilinadi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24218765" w14:textId="77777777" w:rsidR="000812B5" w:rsidRPr="00EE07F9" w:rsidRDefault="00E9773D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5.3.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Jamiyatning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moliya-xo‘jalik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natijasida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yuzaga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keladigan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ziyonlar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ushbu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maqsadlar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tashkil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etiladigan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zaxira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fondi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hisobidan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qoplanadi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3553FA92" w14:textId="77777777" w:rsidR="000812B5" w:rsidRPr="00EE07F9" w:rsidRDefault="00E9773D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5.4.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Zaxira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fondi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jamiyat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ustav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fondining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15%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miqdorida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shakllantiriladi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71C07473" w14:textId="77777777" w:rsidR="000812B5" w:rsidRPr="00EE07F9" w:rsidRDefault="000812B5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7F404F91" w14:textId="77777777" w:rsidR="000812B5" w:rsidRPr="00EE07F9" w:rsidRDefault="00E9773D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  <w:bookmarkStart w:id="13" w:name="3114191"/>
      <w:r w:rsidRPr="00EE07F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VI. </w:t>
      </w:r>
      <w:bookmarkStart w:id="14" w:name="3114192"/>
      <w:bookmarkEnd w:id="13"/>
      <w:r w:rsidRPr="00EE07F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JAMIYATNING BOSHQARUV ORGANLARI </w:t>
      </w:r>
    </w:p>
    <w:p w14:paraId="61396E2D" w14:textId="77777777" w:rsidR="000812B5" w:rsidRPr="00EE07F9" w:rsidRDefault="00E9773D" w:rsidP="00363C0C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6.1. </w:t>
      </w:r>
      <w:bookmarkEnd w:id="14"/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Jamiyatning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boshqaruv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organlari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quyidagilar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:</w:t>
      </w:r>
    </w:p>
    <w:p w14:paraId="7344A1F7" w14:textId="77777777" w:rsidR="000812B5" w:rsidRPr="00EE07F9" w:rsidRDefault="00E9773D" w:rsidP="00363C0C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ishtirokchilarning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umumiy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yig‘ilishi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;</w:t>
      </w:r>
    </w:p>
    <w:p w14:paraId="2B0676F8" w14:textId="77777777" w:rsidR="000812B5" w:rsidRPr="00EE07F9" w:rsidRDefault="00E9773D" w:rsidP="00363C0C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direktor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320ED3D9" w14:textId="77777777" w:rsidR="000812B5" w:rsidRPr="00EE07F9" w:rsidRDefault="00E9773D" w:rsidP="00363C0C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6.2.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Ishtirokchilar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umumiy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yig‘ilishining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vakolatlari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(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shu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jumladan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mutlaq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vakolatlari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),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umumiy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yig‘ilishni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chaqirish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tartibiga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masalalarni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kiritish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qarorlar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qabul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tartibi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muddatlari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O‘zbekiston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Respublikasi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qonun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hujjatlari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jamiyatning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ustavi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bilan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belgilanadi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7DE1F7CE" w14:textId="77777777" w:rsidR="000812B5" w:rsidRPr="00EE07F9" w:rsidRDefault="00E9773D" w:rsidP="00363C0C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6.3.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Direktorning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vakolatlari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muddati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javobgarligi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faoliyat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yuritish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tartibi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O‘zbekiston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Respublikasi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qonun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hujjatlari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Ustav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Direktor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Jamiyat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o‘rtasidagi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mehnat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shartnomasi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lokal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normativ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hujjatlar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bilan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belgilanadi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60ECA114" w14:textId="77777777" w:rsidR="000812B5" w:rsidRPr="00EE07F9" w:rsidRDefault="000812B5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70EC7738" w14:textId="77777777" w:rsidR="000812B5" w:rsidRPr="00EE07F9" w:rsidRDefault="00E9773D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  <w:bookmarkStart w:id="15" w:name="3114197"/>
      <w:r w:rsidRPr="00EE07F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VII. </w:t>
      </w:r>
      <w:bookmarkEnd w:id="15"/>
      <w:r w:rsidRPr="00EE07F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>ISHTIROKCHILARNING JAMIYATDAN CHIQISH TARTIBI</w:t>
      </w:r>
    </w:p>
    <w:p w14:paraId="3AA6A252" w14:textId="77777777" w:rsidR="000812B5" w:rsidRPr="00EE07F9" w:rsidRDefault="00E9773D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bookmarkStart w:id="16" w:name="3114198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7.1. </w:t>
      </w:r>
      <w:bookmarkEnd w:id="16"/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Ishtirokchi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ishtirokchilarning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roziligidan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qat’i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nazar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har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qanday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vaqtda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jamiyatdan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chiqib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ketishi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mumkin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25ADEAC0" w14:textId="77777777" w:rsidR="000812B5" w:rsidRPr="00EE07F9" w:rsidRDefault="00E9773D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7.2.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Jamiyatdan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chiqib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ketgan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yoki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yuborilgan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ishtirokchining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ulushi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jamiyatga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o‘tadi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. Bunday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holda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jamiyatdan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chiqarib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yuborilgan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yoki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chiqib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ketgan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ishtirokchiga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ulushining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haqiqiy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qiymatini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yoki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ishtirokchining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roziligi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bilan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shunday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qiymatdagi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mol-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mulkni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natura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holida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to‘lashi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shart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.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Jamiyatga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o‘tgan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ulush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yil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mobaynida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ishtirokchilarning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qarori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bilan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uchinchi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shaxslarga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berilishi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(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yoki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)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sotilishi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lozim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1C137BC1" w14:textId="77777777" w:rsidR="000812B5" w:rsidRPr="00EE07F9" w:rsidRDefault="00E9773D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7.3.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Ishtirokchilarning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jamiyat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ustav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fondidagi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ulushining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merosxo‘rlarga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(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qonun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bo‘yicha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qonuniy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vorislarga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)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o‘tishi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faqatgina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ishtirokchilarning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roziligi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bilan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amalga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oshirilishi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mumkin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327F50D7" w14:textId="77777777" w:rsidR="000812B5" w:rsidRPr="00EE07F9" w:rsidRDefault="000812B5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594D04A5" w14:textId="77777777" w:rsidR="000812B5" w:rsidRPr="00EE07F9" w:rsidRDefault="00E9773D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  <w:bookmarkStart w:id="17" w:name="3114201"/>
      <w:r w:rsidRPr="00EE07F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VIII. </w:t>
      </w:r>
      <w:bookmarkEnd w:id="17"/>
      <w:r w:rsidRPr="00EE07F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>NIZOLARNI HAL QILISH</w:t>
      </w:r>
    </w:p>
    <w:p w14:paraId="7AB82526" w14:textId="77777777" w:rsidR="000812B5" w:rsidRPr="00EE07F9" w:rsidRDefault="00E9773D" w:rsidP="00363C0C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bookmarkStart w:id="18" w:name="3114542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8.1. </w:t>
      </w:r>
      <w:bookmarkEnd w:id="18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Nizo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kelishmovchiliklar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ishtirokchilarning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o‘zaro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kelishuvi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yo‘li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bilan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amaldagi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qonun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hujjatlari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ta’sis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shartnomasi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ustavga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asosan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hal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qilinadi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057622A3" w14:textId="77777777" w:rsidR="000812B5" w:rsidRPr="00EE07F9" w:rsidRDefault="00E9773D" w:rsidP="00363C0C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lastRenderedPageBreak/>
        <w:t xml:space="preserve">8.2. Nizo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kelishmovchiliklarni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muzokaralar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yo‘li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bilan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hal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qilish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imkoniyati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bo‘lmagan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taqdirda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sud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orqali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O‘zbekiston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Respublikasining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qonun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hujjatlariga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muvofiq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hal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qilinadi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201B7632" w14:textId="77777777" w:rsidR="000812B5" w:rsidRPr="00EE07F9" w:rsidRDefault="000812B5">
      <w:pPr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589231BB" w14:textId="77777777" w:rsidR="000812B5" w:rsidRPr="00EE07F9" w:rsidRDefault="00E9773D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  <w:bookmarkStart w:id="19" w:name="3114204"/>
      <w:r w:rsidRPr="00EE07F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IX. </w:t>
      </w:r>
      <w:bookmarkEnd w:id="19"/>
      <w:r w:rsidRPr="00EE07F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>YAKUNIY QOIDALAR</w:t>
      </w:r>
    </w:p>
    <w:p w14:paraId="7B8ABD67" w14:textId="77777777" w:rsidR="000812B5" w:rsidRPr="00EE07F9" w:rsidRDefault="00E9773D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bookmarkStart w:id="20" w:name="3114205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9.1. </w:t>
      </w:r>
      <w:bookmarkEnd w:id="20"/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Mazkur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shartnoma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jamiyat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O‘zbekiston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Respublikasining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qonun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hujjatlarida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belgilangan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tartibda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davlat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ro‘yxatiga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olingan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vaqtdan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boshlab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kuchga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kiradi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14911CE5" w14:textId="77777777" w:rsidR="000812B5" w:rsidRPr="00EE07F9" w:rsidRDefault="00E9773D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9.2.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O‘zbekiston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Respublikasining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amaldagi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qonun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hujjatlari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bilan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tartibga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solinmagan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masalalar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qonunda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boshqa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hollar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nazarda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tutilmagan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bo‘lsa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jamiyat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ustaviga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muvofiq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tartibga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solinadi</w:t>
      </w:r>
      <w:proofErr w:type="spellEnd"/>
      <w:r w:rsidRPr="00EE07F9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1E0E3610" w14:textId="77777777" w:rsidR="000812B5" w:rsidRPr="00EE07F9" w:rsidRDefault="000812B5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223CD87C" w14:textId="77777777" w:rsidR="000812B5" w:rsidRPr="00EE07F9" w:rsidRDefault="00E9773D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  <w:bookmarkStart w:id="21" w:name="3114207"/>
      <w:bookmarkEnd w:id="21"/>
      <w:r w:rsidRPr="00EE07F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>ISHTIROKCHILAR:</w:t>
      </w:r>
    </w:p>
    <w:p w14:paraId="3EFE148B" w14:textId="77777777" w:rsidR="00BE2F8E" w:rsidRPr="00EE07F9" w:rsidRDefault="00BE2F8E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</w:p>
    <w:p w14:paraId="3466FB07" w14:textId="77777777" w:rsidR="00BE2F8E" w:rsidRPr="00EE07F9" w:rsidRDefault="00BE2F8E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</w:p>
    <w:p w14:paraId="019B544F" w14:textId="11C44ABC" w:rsidR="00BE2F8E" w:rsidRPr="003D5158" w:rsidRDefault="00BE2F8E" w:rsidP="003D5158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D5158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_______________________</w:t>
      </w:r>
      <w:r w:rsidR="003D5158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</w:t>
      </w:r>
    </w:p>
    <w:p w14:paraId="1349CA44" w14:textId="114E49D7" w:rsidR="000812B5" w:rsidRPr="00EE07F9" w:rsidRDefault="000812B5" w:rsidP="00BE2F8E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sectPr w:rsidR="000812B5" w:rsidRPr="00EE07F9">
      <w:pgSz w:w="11906" w:h="16838"/>
      <w:pgMar w:top="1134" w:right="801" w:bottom="1134" w:left="1181" w:header="0" w:footer="0" w:gutter="0"/>
      <w:cols w:space="720"/>
      <w:formProt w:val="0"/>
      <w:docGrid w:linePitch="60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289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554FB"/>
    <w:multiLevelType w:val="multilevel"/>
    <w:tmpl w:val="BBA2E6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8E3929"/>
    <w:multiLevelType w:val="multilevel"/>
    <w:tmpl w:val="2F1A70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F5A713F"/>
    <w:multiLevelType w:val="multilevel"/>
    <w:tmpl w:val="88D0162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FE3510C"/>
    <w:multiLevelType w:val="hybridMultilevel"/>
    <w:tmpl w:val="96828AF8"/>
    <w:lvl w:ilvl="0" w:tplc="E870975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7BC207EC"/>
    <w:multiLevelType w:val="multilevel"/>
    <w:tmpl w:val="4E1C06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2B5"/>
    <w:rsid w:val="000512B2"/>
    <w:rsid w:val="000812B5"/>
    <w:rsid w:val="000C5586"/>
    <w:rsid w:val="000C69E7"/>
    <w:rsid w:val="000F2A5E"/>
    <w:rsid w:val="001A3AA1"/>
    <w:rsid w:val="00226AEE"/>
    <w:rsid w:val="00237324"/>
    <w:rsid w:val="00363C0C"/>
    <w:rsid w:val="003D5158"/>
    <w:rsid w:val="006E5610"/>
    <w:rsid w:val="00823CF0"/>
    <w:rsid w:val="009974AE"/>
    <w:rsid w:val="00A20535"/>
    <w:rsid w:val="00AA0ECA"/>
    <w:rsid w:val="00BE2F8E"/>
    <w:rsid w:val="00C60022"/>
    <w:rsid w:val="00C747D1"/>
    <w:rsid w:val="00D75DB2"/>
    <w:rsid w:val="00E9773D"/>
    <w:rsid w:val="00EE07F9"/>
    <w:rsid w:val="00F20556"/>
    <w:rsid w:val="00FB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6893"/>
  <w15:docId w15:val="{A43051FD-8689-48A8-9D62-7D8187AA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Courier New" w:eastAsia="Courier New" w:hAnsi="Courier New" w:cs="Courier New"/>
      <w:color w:val="00000A"/>
      <w:lang w:eastAsia="ar-SA"/>
    </w:rPr>
  </w:style>
  <w:style w:type="paragraph" w:styleId="1">
    <w:name w:val="heading 1"/>
    <w:basedOn w:val="a"/>
    <w:qFormat/>
    <w:pPr>
      <w:keepNext/>
      <w:widowControl w:val="0"/>
      <w:spacing w:before="240" w:after="60"/>
      <w:outlineLvl w:val="0"/>
    </w:pPr>
    <w:rPr>
      <w:rFonts w:ascii="Cambria" w:hAnsi="Cambria" w:cs="font289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1">
    <w:name w:val="Заголовок 1 Знак"/>
    <w:basedOn w:val="10"/>
    <w:rPr>
      <w:rFonts w:ascii="Cambria" w:hAnsi="Cambria" w:cs="font289"/>
      <w:b/>
      <w:bCs/>
      <w:color w:val="000000"/>
      <w:sz w:val="32"/>
      <w:szCs w:val="32"/>
    </w:rPr>
  </w:style>
  <w:style w:type="character" w:customStyle="1" w:styleId="12">
    <w:name w:val="Слабое выделение1"/>
    <w:basedOn w:val="10"/>
    <w:rPr>
      <w:i/>
      <w:iCs/>
      <w:color w:val="808080"/>
    </w:rPr>
  </w:style>
  <w:style w:type="character" w:customStyle="1" w:styleId="apple-converted-space">
    <w:name w:val="apple-converted-space"/>
    <w:basedOn w:val="10"/>
  </w:style>
  <w:style w:type="character" w:customStyle="1" w:styleId="InternetLink">
    <w:name w:val="Internet Link"/>
    <w:basedOn w:val="10"/>
    <w:rPr>
      <w:color w:val="0000FF"/>
      <w:u w:val="single"/>
    </w:rPr>
  </w:style>
  <w:style w:type="character" w:styleId="a3">
    <w:name w:val="Strong"/>
    <w:basedOn w:val="10"/>
    <w:qFormat/>
    <w:rPr>
      <w:b/>
      <w:bCs/>
    </w:rPr>
  </w:style>
  <w:style w:type="character" w:customStyle="1" w:styleId="a4">
    <w:name w:val="Символ нумерации"/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a"/>
    <w:pPr>
      <w:spacing w:after="120" w:line="288" w:lineRule="auto"/>
    </w:pPr>
  </w:style>
  <w:style w:type="paragraph" w:styleId="a5">
    <w:name w:val="List"/>
    <w:basedOn w:val="TextBody"/>
    <w:rPr>
      <w:rFonts w:cs="FreeSans"/>
    </w:rPr>
  </w:style>
  <w:style w:type="paragraph" w:styleId="a6">
    <w:name w:val="caption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13">
    <w:name w:val="Заголовок1"/>
    <w:basedOn w:val="a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</w:style>
  <w:style w:type="paragraph" w:customStyle="1" w:styleId="16">
    <w:name w:val="Без интервала1"/>
    <w:pPr>
      <w:suppressAutoHyphens/>
    </w:pPr>
    <w:rPr>
      <w:rFonts w:ascii="Calibri" w:eastAsia="Calibri" w:hAnsi="Calibri"/>
      <w:color w:val="00000A"/>
      <w:sz w:val="22"/>
      <w:szCs w:val="22"/>
      <w:lang w:eastAsia="ar-SA"/>
    </w:rPr>
  </w:style>
  <w:style w:type="paragraph" w:customStyle="1" w:styleId="17">
    <w:name w:val="Абзац списка1"/>
    <w:basedOn w:val="a"/>
    <w:pPr>
      <w:widowControl w:val="0"/>
      <w:ind w:left="72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8">
    <w:name w:val="Обычный (веб)1"/>
    <w:basedOn w:val="a"/>
    <w:pPr>
      <w:spacing w:before="100" w:after="1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List Paragraph"/>
    <w:basedOn w:val="a"/>
    <w:uiPriority w:val="34"/>
    <w:qFormat/>
    <w:rsid w:val="00BE2F8E"/>
    <w:pPr>
      <w:ind w:left="720"/>
      <w:contextualSpacing/>
    </w:pPr>
  </w:style>
  <w:style w:type="paragraph" w:styleId="aa">
    <w:name w:val="Plain Text"/>
    <w:basedOn w:val="a"/>
    <w:link w:val="ab"/>
    <w:rsid w:val="00AA0ECA"/>
    <w:pPr>
      <w:suppressAutoHyphens w:val="0"/>
    </w:pPr>
    <w:rPr>
      <w:rFonts w:eastAsia="Times New Roman" w:cs="Times New Roman"/>
      <w:color w:val="auto"/>
      <w:lang w:val="x-none" w:eastAsia="x-none"/>
    </w:rPr>
  </w:style>
  <w:style w:type="character" w:customStyle="1" w:styleId="ab">
    <w:name w:val="Текст Знак"/>
    <w:basedOn w:val="a0"/>
    <w:link w:val="aa"/>
    <w:rsid w:val="00AA0ECA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6444</Words>
  <Characters>36735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Дильшод</dc:creator>
  <cp:lastModifiedBy>Пользователь</cp:lastModifiedBy>
  <cp:revision>20</cp:revision>
  <cp:lastPrinted>1900-12-31T19:00:00Z</cp:lastPrinted>
  <dcterms:created xsi:type="dcterms:W3CDTF">2022-02-25T04:25:00Z</dcterms:created>
  <dcterms:modified xsi:type="dcterms:W3CDTF">2024-07-22T08:55:00Z</dcterms:modified>
  <dc:language>en-US</dc:language>
</cp:coreProperties>
</file>